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3A83D" w14:textId="7B617558" w:rsidR="00046040" w:rsidRPr="001F687D" w:rsidRDefault="001F687D" w:rsidP="001F687D">
      <w:pPr>
        <w:spacing w:after="0" w:line="240" w:lineRule="auto"/>
        <w:rPr>
          <w:b/>
          <w:color w:val="4472C4" w:themeColor="accent1"/>
          <w:sz w:val="32"/>
          <w:szCs w:val="3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F687D">
        <w:rPr>
          <w:b/>
          <w:noProof/>
          <w:color w:val="4472C4"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drawing>
          <wp:anchor distT="0" distB="0" distL="114300" distR="114300" simplePos="0" relativeHeight="251658240" behindDoc="0" locked="0" layoutInCell="1" allowOverlap="1" wp14:anchorId="2A122012" wp14:editId="2FB88965">
            <wp:simplePos x="0" y="0"/>
            <wp:positionH relativeFrom="margin">
              <wp:posOffset>-127636</wp:posOffset>
            </wp:positionH>
            <wp:positionV relativeFrom="paragraph">
              <wp:posOffset>6350</wp:posOffset>
            </wp:positionV>
            <wp:extent cx="679675" cy="74930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740" cy="759294"/>
                    </a:xfrm>
                    <a:prstGeom prst="rect">
                      <a:avLst/>
                    </a:prstGeom>
                    <a:noFill/>
                  </pic:spPr>
                </pic:pic>
              </a:graphicData>
            </a:graphic>
            <wp14:sizeRelH relativeFrom="page">
              <wp14:pctWidth>0</wp14:pctWidth>
            </wp14:sizeRelH>
            <wp14:sizeRelV relativeFrom="page">
              <wp14:pctHeight>0</wp14:pctHeight>
            </wp14:sizeRelV>
          </wp:anchor>
        </w:drawing>
      </w:r>
      <w:r w:rsidR="00B175A7">
        <w:rPr>
          <w:lang w:val="en-US"/>
        </w:rPr>
        <w:t>.</w:t>
      </w:r>
      <w:r>
        <w:rPr>
          <w:lang w:val="en-US"/>
        </w:rPr>
        <w:tab/>
        <w:t xml:space="preserve">      </w:t>
      </w:r>
      <w:r w:rsidRPr="001F687D">
        <w:rPr>
          <w:b/>
          <w:color w:val="4472C4" w:themeColor="accent1"/>
          <w:sz w:val="32"/>
          <w:szCs w:val="3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ALBANY HILLS</w:t>
      </w:r>
      <w:r w:rsidR="006D3D4A" w:rsidRPr="006D3D4A">
        <w:t xml:space="preserve"> </w:t>
      </w:r>
    </w:p>
    <w:p w14:paraId="0907F88D" w14:textId="0BB59225" w:rsidR="001F687D" w:rsidRPr="001F687D" w:rsidRDefault="001F687D" w:rsidP="001F687D">
      <w:pPr>
        <w:spacing w:after="0" w:line="240" w:lineRule="auto"/>
        <w:ind w:left="720"/>
        <w:rPr>
          <w:b/>
          <w:color w:val="4472C4"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4472C4"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1F687D">
        <w:rPr>
          <w:b/>
          <w:color w:val="4472C4"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State School P&amp;C</w:t>
      </w:r>
    </w:p>
    <w:p w14:paraId="113E4D42" w14:textId="408AC641" w:rsidR="001F687D" w:rsidRDefault="001F687D" w:rsidP="001F687D">
      <w:pPr>
        <w:spacing w:after="0" w:line="240" w:lineRule="auto"/>
        <w:rPr>
          <w:b/>
          <w:color w:val="4472C4"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4472C4"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1F687D">
        <w:rPr>
          <w:b/>
          <w:color w:val="4472C4"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Outside School Hours Care</w:t>
      </w:r>
    </w:p>
    <w:p w14:paraId="23777EDD" w14:textId="706A11FA" w:rsidR="001F687D" w:rsidRDefault="001F687D" w:rsidP="001F687D">
      <w:pPr>
        <w:spacing w:after="0" w:line="240" w:lineRule="auto"/>
        <w:rPr>
          <w:b/>
          <w:color w:val="4472C4"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F687D">
        <w:rPr>
          <w:b/>
          <w:noProof/>
          <w:color w:val="4472C4"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mc:AlternateContent>
          <mc:Choice Requires="wps">
            <w:drawing>
              <wp:anchor distT="45720" distB="45720" distL="114300" distR="114300" simplePos="0" relativeHeight="251660288" behindDoc="0" locked="0" layoutInCell="1" allowOverlap="1" wp14:anchorId="661B16F5" wp14:editId="384F099E">
                <wp:simplePos x="0" y="0"/>
                <wp:positionH relativeFrom="margin">
                  <wp:posOffset>28152</wp:posOffset>
                </wp:positionH>
                <wp:positionV relativeFrom="paragraph">
                  <wp:posOffset>135890</wp:posOffset>
                </wp:positionV>
                <wp:extent cx="3187700" cy="850900"/>
                <wp:effectExtent l="19050" t="19050" r="1270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0" cy="850900"/>
                        </a:xfrm>
                        <a:prstGeom prst="rect">
                          <a:avLst/>
                        </a:prstGeom>
                        <a:solidFill>
                          <a:schemeClr val="accent1">
                            <a:lumMod val="60000"/>
                            <a:lumOff val="40000"/>
                          </a:schemeClr>
                        </a:solidFill>
                        <a:ln w="38100">
                          <a:solidFill>
                            <a:schemeClr val="tx1"/>
                          </a:solidFill>
                          <a:miter lim="800000"/>
                          <a:headEnd/>
                          <a:tailEnd/>
                        </a:ln>
                      </wps:spPr>
                      <wps:txbx>
                        <w:txbxContent>
                          <w:p w14:paraId="06392EB8" w14:textId="60FF08C7" w:rsidR="001F687D" w:rsidRPr="001F687D" w:rsidRDefault="001F687D" w:rsidP="001F687D">
                            <w:pPr>
                              <w:spacing w:after="0"/>
                              <w:jc w:val="center"/>
                              <w:rPr>
                                <w:rFonts w:ascii="Franklin Gothic Demi" w:hAnsi="Franklin Gothic Demi"/>
                                <w:b/>
                                <w:bCs/>
                                <w:sz w:val="48"/>
                                <w:szCs w:val="48"/>
                              </w:rPr>
                            </w:pPr>
                            <w:r w:rsidRPr="001F687D">
                              <w:rPr>
                                <w:rFonts w:ascii="Franklin Gothic Demi" w:hAnsi="Franklin Gothic Demi"/>
                                <w:b/>
                                <w:bCs/>
                                <w:sz w:val="48"/>
                                <w:szCs w:val="48"/>
                              </w:rPr>
                              <w:t>NEWSLETTER</w:t>
                            </w:r>
                          </w:p>
                          <w:p w14:paraId="3300AA16" w14:textId="37804EB1" w:rsidR="001F687D" w:rsidRPr="001F687D" w:rsidRDefault="00695528" w:rsidP="001F687D">
                            <w:pPr>
                              <w:spacing w:after="0"/>
                              <w:jc w:val="center"/>
                              <w:rPr>
                                <w:rFonts w:ascii="Franklin Gothic Demi" w:hAnsi="Franklin Gothic Demi"/>
                                <w:b/>
                                <w:bCs/>
                                <w:sz w:val="48"/>
                                <w:szCs w:val="48"/>
                              </w:rPr>
                            </w:pPr>
                            <w:r>
                              <w:rPr>
                                <w:rFonts w:ascii="Franklin Gothic Demi" w:hAnsi="Franklin Gothic Demi"/>
                                <w:b/>
                                <w:bCs/>
                                <w:sz w:val="48"/>
                                <w:szCs w:val="48"/>
                              </w:rPr>
                              <w:t xml:space="preserve">July </w:t>
                            </w:r>
                            <w:r w:rsidR="008D20F2">
                              <w:rPr>
                                <w:rFonts w:ascii="Franklin Gothic Demi" w:hAnsi="Franklin Gothic Demi"/>
                                <w:b/>
                                <w:bCs/>
                                <w:sz w:val="48"/>
                                <w:szCs w:val="48"/>
                              </w:rPr>
                              <w:t>202</w:t>
                            </w:r>
                            <w:r>
                              <w:rPr>
                                <w:rFonts w:ascii="Franklin Gothic Demi" w:hAnsi="Franklin Gothic Demi"/>
                                <w:b/>
                                <w:bCs/>
                                <w:sz w:val="48"/>
                                <w:szCs w:val="4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1B16F5" id="_x0000_t202" coordsize="21600,21600" o:spt="202" path="m,l,21600r21600,l21600,xe">
                <v:stroke joinstyle="miter"/>
                <v:path gradientshapeok="t" o:connecttype="rect"/>
              </v:shapetype>
              <v:shape id="Text Box 2" o:spid="_x0000_s1026" type="#_x0000_t202" style="position:absolute;margin-left:2.2pt;margin-top:10.7pt;width:251pt;height:67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" fillcolor="#8eaadb [1940]" strokecolor="black [3213]" strokeweight="3pt">
                <v:textbox>
                  <w:txbxContent>
                    <w:p w14:paraId="06392EB8" w14:textId="60FF08C7" w:rsidR="001F687D" w:rsidRPr="001F687D" w:rsidRDefault="001F687D" w:rsidP="001F687D">
                      <w:pPr>
                        <w:spacing w:after="0"/>
                        <w:jc w:val="center"/>
                        <w:rPr>
                          <w:rFonts w:ascii="Franklin Gothic Demi" w:hAnsi="Franklin Gothic Demi"/>
                          <w:b/>
                          <w:bCs/>
                          <w:sz w:val="48"/>
                          <w:szCs w:val="48"/>
                        </w:rPr>
                      </w:pPr>
                      <w:r w:rsidRPr="001F687D">
                        <w:rPr>
                          <w:rFonts w:ascii="Franklin Gothic Demi" w:hAnsi="Franklin Gothic Demi"/>
                          <w:b/>
                          <w:bCs/>
                          <w:sz w:val="48"/>
                          <w:szCs w:val="48"/>
                        </w:rPr>
                        <w:t>NEWSLETTER</w:t>
                      </w:r>
                    </w:p>
                    <w:p w14:paraId="3300AA16" w14:textId="37804EB1" w:rsidR="001F687D" w:rsidRPr="001F687D" w:rsidRDefault="00695528" w:rsidP="001F687D">
                      <w:pPr>
                        <w:spacing w:after="0"/>
                        <w:jc w:val="center"/>
                        <w:rPr>
                          <w:rFonts w:ascii="Franklin Gothic Demi" w:hAnsi="Franklin Gothic Demi"/>
                          <w:b/>
                          <w:bCs/>
                          <w:sz w:val="48"/>
                          <w:szCs w:val="48"/>
                        </w:rPr>
                      </w:pPr>
                      <w:r>
                        <w:rPr>
                          <w:rFonts w:ascii="Franklin Gothic Demi" w:hAnsi="Franklin Gothic Demi"/>
                          <w:b/>
                          <w:bCs/>
                          <w:sz w:val="48"/>
                          <w:szCs w:val="48"/>
                        </w:rPr>
                        <w:t xml:space="preserve">July </w:t>
                      </w:r>
                      <w:r w:rsidR="008D20F2">
                        <w:rPr>
                          <w:rFonts w:ascii="Franklin Gothic Demi" w:hAnsi="Franklin Gothic Demi"/>
                          <w:b/>
                          <w:bCs/>
                          <w:sz w:val="48"/>
                          <w:szCs w:val="48"/>
                        </w:rPr>
                        <w:t>202</w:t>
                      </w:r>
                      <w:r>
                        <w:rPr>
                          <w:rFonts w:ascii="Franklin Gothic Demi" w:hAnsi="Franklin Gothic Demi"/>
                          <w:b/>
                          <w:bCs/>
                          <w:sz w:val="48"/>
                          <w:szCs w:val="48"/>
                        </w:rPr>
                        <w:t>2</w:t>
                      </w:r>
                    </w:p>
                  </w:txbxContent>
                </v:textbox>
                <w10:wrap anchorx="margin"/>
              </v:shape>
            </w:pict>
          </mc:Fallback>
        </mc:AlternateContent>
      </w:r>
    </w:p>
    <w:p w14:paraId="5DCEE16E" w14:textId="5380BBBF" w:rsidR="001F687D" w:rsidRDefault="001F687D" w:rsidP="001F687D">
      <w:pPr>
        <w:spacing w:after="0" w:line="240" w:lineRule="auto"/>
        <w:rPr>
          <w:b/>
          <w:color w:val="4472C4"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C7B20A8" w14:textId="59B92678" w:rsidR="001F687D" w:rsidRDefault="001F687D" w:rsidP="001F687D">
      <w:pPr>
        <w:spacing w:after="0" w:line="240" w:lineRule="auto"/>
        <w:rPr>
          <w:b/>
          <w:color w:val="4472C4"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ECCFA97" w14:textId="6D9824B7" w:rsidR="001F687D" w:rsidRDefault="001F687D" w:rsidP="001F687D">
      <w:pPr>
        <w:spacing w:after="0" w:line="240" w:lineRule="auto"/>
        <w:rPr>
          <w:b/>
          <w:color w:val="4472C4"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5D12D2B" w14:textId="01FB9B06" w:rsidR="001F687D" w:rsidRPr="001F687D" w:rsidRDefault="001F687D" w:rsidP="001F687D">
      <w:pPr>
        <w:spacing w:after="0" w:line="240" w:lineRule="auto"/>
        <w:rPr>
          <w:b/>
          <w:color w:val="4472C4" w:themeColor="accent1"/>
          <w:sz w:val="16"/>
          <w:szCs w:val="1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C86F136" w14:textId="77777777" w:rsidR="00296A46" w:rsidRPr="002E1A63" w:rsidRDefault="00296A46" w:rsidP="006A37F5">
      <w:pPr>
        <w:pStyle w:val="IntenseQuote"/>
        <w:spacing w:after="0"/>
        <w:rPr>
          <w:rFonts w:cstheme="minorHAnsi"/>
          <w:sz w:val="10"/>
          <w:szCs w:val="10"/>
          <w:u w:val="single"/>
        </w:rPr>
      </w:pPr>
    </w:p>
    <w:p w14:paraId="2A243426" w14:textId="570B0AA2" w:rsidR="00C14596" w:rsidRPr="00424520" w:rsidRDefault="009C1865" w:rsidP="00E86E14">
      <w:pPr>
        <w:pStyle w:val="IntenseQuote"/>
        <w:spacing w:after="0"/>
        <w:rPr>
          <w:rFonts w:cstheme="minorHAnsi"/>
          <w:sz w:val="10"/>
          <w:szCs w:val="10"/>
        </w:rPr>
      </w:pPr>
      <w:r>
        <w:rPr>
          <w:rFonts w:cstheme="minorHAnsi"/>
          <w:u w:val="single"/>
        </w:rPr>
        <w:t>Vacation Care</w:t>
      </w:r>
    </w:p>
    <w:p w14:paraId="2210E7E9" w14:textId="77777777" w:rsidR="002E1A63" w:rsidRDefault="002E1A63" w:rsidP="00424520">
      <w:pPr>
        <w:pStyle w:val="IntenseQuote"/>
        <w:spacing w:after="0"/>
        <w:jc w:val="center"/>
        <w:rPr>
          <w:rFonts w:cstheme="minorHAnsi"/>
          <w:i/>
          <w:iCs w:val="0"/>
          <w:color w:val="FF0000"/>
          <w:sz w:val="10"/>
          <w:szCs w:val="10"/>
        </w:rPr>
      </w:pPr>
    </w:p>
    <w:p w14:paraId="3E961EB8" w14:textId="1EF0210C" w:rsidR="00424520" w:rsidRPr="002E1A63" w:rsidRDefault="009C1865" w:rsidP="00424520">
      <w:pPr>
        <w:pStyle w:val="IntenseQuote"/>
        <w:spacing w:after="0"/>
        <w:jc w:val="center"/>
        <w:rPr>
          <w:rFonts w:cstheme="minorHAnsi"/>
          <w:i/>
          <w:iCs w:val="0"/>
          <w:color w:val="FF0000"/>
          <w:sz w:val="36"/>
          <w:szCs w:val="36"/>
        </w:rPr>
      </w:pPr>
      <w:r w:rsidRPr="002E1A63">
        <w:rPr>
          <w:rFonts w:cstheme="minorHAnsi"/>
          <w:i/>
          <w:iCs w:val="0"/>
          <w:color w:val="FF0000"/>
          <w:sz w:val="36"/>
          <w:szCs w:val="36"/>
        </w:rPr>
        <w:t>Vacation Care Booking</w:t>
      </w:r>
      <w:r w:rsidR="00695528">
        <w:rPr>
          <w:rFonts w:cstheme="minorHAnsi"/>
          <w:i/>
          <w:iCs w:val="0"/>
          <w:color w:val="FF0000"/>
          <w:sz w:val="36"/>
          <w:szCs w:val="36"/>
        </w:rPr>
        <w:t>s</w:t>
      </w:r>
      <w:r w:rsidRPr="002E1A63">
        <w:rPr>
          <w:rFonts w:cstheme="minorHAnsi"/>
          <w:i/>
          <w:iCs w:val="0"/>
          <w:color w:val="FF0000"/>
          <w:sz w:val="36"/>
          <w:szCs w:val="36"/>
        </w:rPr>
        <w:t xml:space="preserve"> </w:t>
      </w:r>
      <w:r w:rsidR="00695528">
        <w:rPr>
          <w:rFonts w:cstheme="minorHAnsi"/>
          <w:i/>
          <w:iCs w:val="0"/>
          <w:color w:val="FF0000"/>
          <w:sz w:val="36"/>
          <w:szCs w:val="36"/>
        </w:rPr>
        <w:t xml:space="preserve">for the September Holidays </w:t>
      </w:r>
      <w:r w:rsidRPr="002E1A63">
        <w:rPr>
          <w:rFonts w:cstheme="minorHAnsi"/>
          <w:i/>
          <w:iCs w:val="0"/>
          <w:color w:val="FF0000"/>
          <w:sz w:val="36"/>
          <w:szCs w:val="36"/>
        </w:rPr>
        <w:t xml:space="preserve">will open Monday </w:t>
      </w:r>
      <w:r w:rsidR="00695528">
        <w:rPr>
          <w:rFonts w:cstheme="minorHAnsi"/>
          <w:i/>
          <w:iCs w:val="0"/>
          <w:color w:val="FF0000"/>
          <w:sz w:val="36"/>
          <w:szCs w:val="36"/>
        </w:rPr>
        <w:t>5</w:t>
      </w:r>
      <w:r w:rsidR="001179BE" w:rsidRPr="001179BE">
        <w:rPr>
          <w:rFonts w:cstheme="minorHAnsi"/>
          <w:i/>
          <w:iCs w:val="0"/>
          <w:color w:val="FF0000"/>
          <w:sz w:val="36"/>
          <w:szCs w:val="36"/>
          <w:vertAlign w:val="superscript"/>
        </w:rPr>
        <w:t>th</w:t>
      </w:r>
      <w:r w:rsidR="001179BE">
        <w:rPr>
          <w:rFonts w:cstheme="minorHAnsi"/>
          <w:i/>
          <w:iCs w:val="0"/>
          <w:color w:val="FF0000"/>
          <w:sz w:val="36"/>
          <w:szCs w:val="36"/>
        </w:rPr>
        <w:t xml:space="preserve"> </w:t>
      </w:r>
      <w:r w:rsidR="00695528">
        <w:rPr>
          <w:rFonts w:cstheme="minorHAnsi"/>
          <w:i/>
          <w:iCs w:val="0"/>
          <w:color w:val="FF0000"/>
          <w:sz w:val="36"/>
          <w:szCs w:val="36"/>
        </w:rPr>
        <w:t>Septem</w:t>
      </w:r>
      <w:r w:rsidRPr="002E1A63">
        <w:rPr>
          <w:rFonts w:cstheme="minorHAnsi"/>
          <w:i/>
          <w:iCs w:val="0"/>
          <w:color w:val="FF0000"/>
          <w:sz w:val="36"/>
          <w:szCs w:val="36"/>
        </w:rPr>
        <w:t>ber.</w:t>
      </w:r>
      <w:r w:rsidR="00C5236B" w:rsidRPr="002E1A63">
        <w:rPr>
          <w:rFonts w:cstheme="minorHAnsi"/>
          <w:i/>
          <w:iCs w:val="0"/>
          <w:color w:val="FF0000"/>
          <w:sz w:val="36"/>
          <w:szCs w:val="36"/>
        </w:rPr>
        <w:t xml:space="preserve"> </w:t>
      </w:r>
    </w:p>
    <w:p w14:paraId="51C838EC" w14:textId="77777777" w:rsidR="00424520" w:rsidRPr="00424520" w:rsidRDefault="00424520" w:rsidP="00424520">
      <w:pPr>
        <w:pStyle w:val="IntenseQuote"/>
        <w:spacing w:after="0"/>
        <w:jc w:val="center"/>
        <w:rPr>
          <w:rFonts w:cstheme="minorHAnsi"/>
          <w:b w:val="0"/>
          <w:bCs/>
          <w:i/>
          <w:iCs w:val="0"/>
          <w:color w:val="auto"/>
          <w:sz w:val="10"/>
          <w:szCs w:val="10"/>
        </w:rPr>
      </w:pPr>
    </w:p>
    <w:p w14:paraId="49A3FA3C" w14:textId="5FF49529" w:rsidR="00C14596" w:rsidRPr="002E1A63" w:rsidRDefault="006A37F5" w:rsidP="002E1A63">
      <w:pPr>
        <w:pStyle w:val="IntenseQuote"/>
        <w:spacing w:after="0"/>
        <w:rPr>
          <w:rFonts w:cstheme="minorHAnsi"/>
          <w:b w:val="0"/>
          <w:bCs/>
          <w:i/>
          <w:iCs w:val="0"/>
          <w:color w:val="auto"/>
          <w:sz w:val="24"/>
          <w:szCs w:val="24"/>
        </w:rPr>
      </w:pPr>
      <w:r w:rsidRPr="002E1A63">
        <w:rPr>
          <w:rFonts w:cstheme="minorHAnsi"/>
          <w:b w:val="0"/>
          <w:bCs/>
          <w:i/>
          <w:iCs w:val="0"/>
          <w:color w:val="auto"/>
          <w:sz w:val="24"/>
          <w:szCs w:val="24"/>
        </w:rPr>
        <w:t xml:space="preserve">We will </w:t>
      </w:r>
      <w:r w:rsidR="009C1865" w:rsidRPr="002E1A63">
        <w:rPr>
          <w:rFonts w:cstheme="minorHAnsi"/>
          <w:b w:val="0"/>
          <w:bCs/>
          <w:i/>
          <w:iCs w:val="0"/>
          <w:color w:val="auto"/>
          <w:sz w:val="24"/>
          <w:szCs w:val="24"/>
        </w:rPr>
        <w:t xml:space="preserve">email all families with a copy of </w:t>
      </w:r>
      <w:r w:rsidR="002E1A63">
        <w:rPr>
          <w:rFonts w:cstheme="minorHAnsi"/>
          <w:b w:val="0"/>
          <w:bCs/>
          <w:i/>
          <w:iCs w:val="0"/>
          <w:color w:val="auto"/>
          <w:sz w:val="24"/>
          <w:szCs w:val="24"/>
        </w:rPr>
        <w:t>the</w:t>
      </w:r>
      <w:r w:rsidR="009C1865" w:rsidRPr="002E1A63">
        <w:rPr>
          <w:rFonts w:cstheme="minorHAnsi"/>
          <w:b w:val="0"/>
          <w:bCs/>
          <w:i/>
          <w:iCs w:val="0"/>
          <w:color w:val="auto"/>
          <w:sz w:val="24"/>
          <w:szCs w:val="24"/>
        </w:rPr>
        <w:t xml:space="preserve"> vacation care program</w:t>
      </w:r>
      <w:r w:rsidR="00695528">
        <w:rPr>
          <w:rFonts w:cstheme="minorHAnsi"/>
          <w:b w:val="0"/>
          <w:bCs/>
          <w:i/>
          <w:iCs w:val="0"/>
          <w:color w:val="auto"/>
          <w:sz w:val="24"/>
          <w:szCs w:val="24"/>
        </w:rPr>
        <w:t xml:space="preserve">. </w:t>
      </w:r>
      <w:r w:rsidR="009C1865" w:rsidRPr="002E1A63">
        <w:rPr>
          <w:rFonts w:cstheme="minorHAnsi"/>
          <w:b w:val="0"/>
          <w:bCs/>
          <w:i/>
          <w:iCs w:val="0"/>
          <w:color w:val="auto"/>
          <w:sz w:val="24"/>
          <w:szCs w:val="24"/>
        </w:rPr>
        <w:t xml:space="preserve"> </w:t>
      </w:r>
    </w:p>
    <w:p w14:paraId="484E49CF" w14:textId="7E7256C6" w:rsidR="006A37F5" w:rsidRPr="002E1A63" w:rsidRDefault="006A37F5" w:rsidP="002E1A63">
      <w:pPr>
        <w:pStyle w:val="IntenseQuote"/>
        <w:spacing w:after="0"/>
        <w:rPr>
          <w:rFonts w:cstheme="minorHAnsi"/>
          <w:b w:val="0"/>
          <w:bCs/>
          <w:i/>
          <w:iCs w:val="0"/>
          <w:color w:val="auto"/>
          <w:sz w:val="10"/>
          <w:szCs w:val="10"/>
        </w:rPr>
      </w:pPr>
    </w:p>
    <w:p w14:paraId="2E77F063" w14:textId="4B2A81A0" w:rsidR="002E1A63" w:rsidRDefault="001C6F37" w:rsidP="002E1A63">
      <w:pPr>
        <w:pStyle w:val="IntenseQuote"/>
        <w:spacing w:after="0"/>
        <w:rPr>
          <w:rFonts w:cstheme="minorHAnsi"/>
          <w:b w:val="0"/>
          <w:bCs/>
          <w:i/>
          <w:iCs w:val="0"/>
          <w:color w:val="auto"/>
          <w:sz w:val="24"/>
          <w:szCs w:val="24"/>
        </w:rPr>
      </w:pPr>
      <w:r>
        <w:rPr>
          <w:rFonts w:cstheme="minorHAnsi"/>
          <w:b w:val="0"/>
          <w:bCs/>
          <w:i/>
          <w:iCs w:val="0"/>
          <w:color w:val="auto"/>
          <w:sz w:val="24"/>
          <w:szCs w:val="24"/>
        </w:rPr>
        <w:t>E</w:t>
      </w:r>
      <w:r w:rsidR="009C1865" w:rsidRPr="002E1A63">
        <w:rPr>
          <w:rFonts w:cstheme="minorHAnsi"/>
          <w:b w:val="0"/>
          <w:bCs/>
          <w:i/>
          <w:iCs w:val="0"/>
          <w:color w:val="auto"/>
          <w:sz w:val="24"/>
          <w:szCs w:val="24"/>
        </w:rPr>
        <w:t xml:space="preserve">nsure </w:t>
      </w:r>
      <w:r>
        <w:rPr>
          <w:rFonts w:cstheme="minorHAnsi"/>
          <w:b w:val="0"/>
          <w:bCs/>
          <w:i/>
          <w:iCs w:val="0"/>
          <w:color w:val="auto"/>
          <w:sz w:val="24"/>
          <w:szCs w:val="24"/>
        </w:rPr>
        <w:t xml:space="preserve">all forms emailed are signed and attached in pdf format. We are unable to process photos of forms or complete bookings without all signed documentation. </w:t>
      </w:r>
    </w:p>
    <w:p w14:paraId="28E5EFA1" w14:textId="77777777" w:rsidR="002E1A63" w:rsidRPr="002E1A63" w:rsidRDefault="002E1A63" w:rsidP="002E1A63">
      <w:pPr>
        <w:pStyle w:val="IntenseQuote"/>
        <w:spacing w:after="0"/>
        <w:rPr>
          <w:rFonts w:cstheme="minorHAnsi"/>
          <w:b w:val="0"/>
          <w:bCs/>
          <w:i/>
          <w:iCs w:val="0"/>
          <w:color w:val="auto"/>
          <w:sz w:val="10"/>
          <w:szCs w:val="10"/>
        </w:rPr>
      </w:pPr>
    </w:p>
    <w:p w14:paraId="653884E9" w14:textId="38BBBC5B" w:rsidR="009C1865" w:rsidRDefault="009C1865" w:rsidP="002E1A63">
      <w:pPr>
        <w:pStyle w:val="IntenseQuote"/>
        <w:spacing w:after="0"/>
        <w:rPr>
          <w:rFonts w:cstheme="minorHAnsi"/>
          <w:b w:val="0"/>
          <w:bCs/>
          <w:i/>
          <w:iCs w:val="0"/>
          <w:color w:val="auto"/>
          <w:sz w:val="24"/>
          <w:szCs w:val="24"/>
        </w:rPr>
      </w:pPr>
      <w:r w:rsidRPr="002E1A63">
        <w:rPr>
          <w:rFonts w:cstheme="minorHAnsi"/>
          <w:b w:val="0"/>
          <w:bCs/>
          <w:i/>
          <w:iCs w:val="0"/>
          <w:color w:val="auto"/>
          <w:sz w:val="24"/>
          <w:szCs w:val="24"/>
        </w:rPr>
        <w:t xml:space="preserve">If you have an outstanding account in arrears vacation care bookings will not be accepted until your account is in line with our debt policy and no more than 7 days in arrears. </w:t>
      </w:r>
    </w:p>
    <w:p w14:paraId="1535B1BF" w14:textId="47F0B930" w:rsidR="001C6F37" w:rsidRPr="00773A79" w:rsidRDefault="001C6F37" w:rsidP="002E1A63">
      <w:pPr>
        <w:pStyle w:val="IntenseQuote"/>
        <w:spacing w:after="0"/>
        <w:rPr>
          <w:rFonts w:cstheme="minorHAnsi"/>
          <w:b w:val="0"/>
          <w:bCs/>
          <w:i/>
          <w:iCs w:val="0"/>
          <w:color w:val="auto"/>
          <w:sz w:val="10"/>
          <w:szCs w:val="10"/>
        </w:rPr>
      </w:pPr>
    </w:p>
    <w:p w14:paraId="78FD473E" w14:textId="0EC46367" w:rsidR="001C6F37" w:rsidRPr="002E1A63" w:rsidRDefault="001C6F37" w:rsidP="002E1A63">
      <w:pPr>
        <w:pStyle w:val="IntenseQuote"/>
        <w:spacing w:after="0"/>
        <w:rPr>
          <w:rFonts w:cstheme="minorHAnsi"/>
          <w:b w:val="0"/>
          <w:bCs/>
          <w:i/>
          <w:iCs w:val="0"/>
          <w:color w:val="auto"/>
          <w:sz w:val="24"/>
          <w:szCs w:val="24"/>
        </w:rPr>
      </w:pPr>
      <w:r>
        <w:rPr>
          <w:rFonts w:cstheme="minorHAnsi"/>
          <w:b w:val="0"/>
          <w:bCs/>
          <w:i/>
          <w:iCs w:val="0"/>
          <w:color w:val="auto"/>
          <w:sz w:val="24"/>
          <w:szCs w:val="24"/>
        </w:rPr>
        <w:t xml:space="preserve">Please note that forms are processed in order of receipt and at times </w:t>
      </w:r>
      <w:r w:rsidR="00773A79">
        <w:rPr>
          <w:rFonts w:cstheme="minorHAnsi"/>
          <w:b w:val="0"/>
          <w:bCs/>
          <w:i/>
          <w:iCs w:val="0"/>
          <w:color w:val="auto"/>
          <w:sz w:val="24"/>
          <w:szCs w:val="24"/>
        </w:rPr>
        <w:t xml:space="preserve">some </w:t>
      </w:r>
      <w:r>
        <w:rPr>
          <w:rFonts w:cstheme="minorHAnsi"/>
          <w:b w:val="0"/>
          <w:bCs/>
          <w:i/>
          <w:iCs w:val="0"/>
          <w:color w:val="auto"/>
          <w:sz w:val="24"/>
          <w:szCs w:val="24"/>
        </w:rPr>
        <w:t>days do book out within hours. We understand the diffic</w:t>
      </w:r>
      <w:r w:rsidR="00773A79">
        <w:rPr>
          <w:rFonts w:cstheme="minorHAnsi"/>
          <w:b w:val="0"/>
          <w:bCs/>
          <w:i/>
          <w:iCs w:val="0"/>
          <w:color w:val="auto"/>
          <w:sz w:val="24"/>
          <w:szCs w:val="24"/>
        </w:rPr>
        <w:t xml:space="preserve">ulty and stress this can cause families however we do our best to accommodate all family needs. </w:t>
      </w:r>
    </w:p>
    <w:p w14:paraId="31B0529E" w14:textId="545E4F83" w:rsidR="009C1865" w:rsidRPr="00773A79" w:rsidRDefault="009C1865" w:rsidP="002E1A63">
      <w:pPr>
        <w:pStyle w:val="IntenseQuote"/>
        <w:spacing w:after="0"/>
        <w:rPr>
          <w:rFonts w:cstheme="minorHAnsi"/>
          <w:b w:val="0"/>
          <w:bCs/>
          <w:i/>
          <w:iCs w:val="0"/>
          <w:color w:val="auto"/>
          <w:sz w:val="10"/>
          <w:szCs w:val="10"/>
        </w:rPr>
      </w:pPr>
    </w:p>
    <w:p w14:paraId="4CFBB5C1" w14:textId="112B80DD" w:rsidR="00296A46" w:rsidRDefault="00695528" w:rsidP="00296A46">
      <w:pPr>
        <w:pStyle w:val="IntenseQuote"/>
        <w:spacing w:after="0"/>
        <w:rPr>
          <w:rFonts w:cstheme="minorHAnsi"/>
          <w:szCs w:val="28"/>
          <w:u w:val="single"/>
        </w:rPr>
      </w:pPr>
      <w:r>
        <w:rPr>
          <w:rFonts w:cstheme="minorHAnsi"/>
          <w:szCs w:val="28"/>
          <w:u w:val="single"/>
        </w:rPr>
        <w:t>New OSH Building</w:t>
      </w:r>
    </w:p>
    <w:p w14:paraId="6F788560" w14:textId="77777777" w:rsidR="00296A46" w:rsidRPr="00855F86" w:rsidRDefault="00296A46" w:rsidP="00296A46">
      <w:pPr>
        <w:pStyle w:val="IntenseQuote"/>
        <w:spacing w:after="0"/>
        <w:rPr>
          <w:rFonts w:cstheme="minorHAnsi"/>
          <w:sz w:val="16"/>
          <w:szCs w:val="16"/>
          <w:u w:val="single"/>
        </w:rPr>
      </w:pPr>
    </w:p>
    <w:p w14:paraId="138E39EF" w14:textId="29063F64" w:rsidR="00773A79" w:rsidRDefault="00773A79" w:rsidP="00296A46">
      <w:pPr>
        <w:pStyle w:val="IntenseQuote"/>
        <w:spacing w:after="0"/>
        <w:rPr>
          <w:rFonts w:cstheme="minorHAnsi"/>
          <w:b w:val="0"/>
          <w:bCs/>
          <w:color w:val="auto"/>
          <w:sz w:val="24"/>
          <w:szCs w:val="24"/>
        </w:rPr>
      </w:pPr>
      <w:r w:rsidRPr="00773A79">
        <w:rPr>
          <w:rFonts w:cstheme="minorHAnsi"/>
          <w:b w:val="0"/>
          <w:bCs/>
          <w:color w:val="auto"/>
          <w:sz w:val="24"/>
          <w:szCs w:val="24"/>
        </w:rPr>
        <w:t>We have now</w:t>
      </w:r>
      <w:r>
        <w:rPr>
          <w:rFonts w:cstheme="minorHAnsi"/>
          <w:b w:val="0"/>
          <w:bCs/>
          <w:color w:val="auto"/>
          <w:sz w:val="24"/>
          <w:szCs w:val="24"/>
        </w:rPr>
        <w:t xml:space="preserve"> settled into the new building and sorted out any transition and operational issues we had within the first couple of weeks.</w:t>
      </w:r>
    </w:p>
    <w:p w14:paraId="6FBAADDA" w14:textId="4B118FAB" w:rsidR="00773A79" w:rsidRDefault="00773A79" w:rsidP="00296A46">
      <w:pPr>
        <w:pStyle w:val="IntenseQuote"/>
        <w:spacing w:after="0"/>
        <w:rPr>
          <w:rFonts w:cstheme="minorHAnsi"/>
          <w:b w:val="0"/>
          <w:bCs/>
          <w:color w:val="auto"/>
          <w:sz w:val="24"/>
          <w:szCs w:val="24"/>
        </w:rPr>
      </w:pPr>
      <w:r>
        <w:rPr>
          <w:rFonts w:cstheme="minorHAnsi"/>
          <w:b w:val="0"/>
          <w:bCs/>
          <w:color w:val="auto"/>
          <w:sz w:val="24"/>
          <w:szCs w:val="24"/>
        </w:rPr>
        <w:t>Children are more settled and not as excited as they were in the first couple of weeks.</w:t>
      </w:r>
    </w:p>
    <w:p w14:paraId="7BC16DEE" w14:textId="46A3495C" w:rsidR="00773A79" w:rsidRPr="00773A79" w:rsidRDefault="00773A79" w:rsidP="00296A46">
      <w:pPr>
        <w:pStyle w:val="IntenseQuote"/>
        <w:spacing w:after="0"/>
        <w:rPr>
          <w:rFonts w:cstheme="minorHAnsi"/>
          <w:b w:val="0"/>
          <w:bCs/>
          <w:color w:val="auto"/>
          <w:sz w:val="10"/>
          <w:szCs w:val="10"/>
        </w:rPr>
      </w:pPr>
    </w:p>
    <w:p w14:paraId="014218AE" w14:textId="6ED37151" w:rsidR="00773A79" w:rsidRDefault="00773A79" w:rsidP="00296A46">
      <w:pPr>
        <w:pStyle w:val="IntenseQuote"/>
        <w:spacing w:after="0"/>
        <w:rPr>
          <w:rFonts w:cstheme="minorHAnsi"/>
          <w:b w:val="0"/>
          <w:bCs/>
          <w:color w:val="auto"/>
          <w:sz w:val="24"/>
          <w:szCs w:val="24"/>
        </w:rPr>
      </w:pPr>
      <w:r>
        <w:rPr>
          <w:rFonts w:cstheme="minorHAnsi"/>
          <w:b w:val="0"/>
          <w:bCs/>
          <w:color w:val="auto"/>
          <w:sz w:val="24"/>
          <w:szCs w:val="24"/>
        </w:rPr>
        <w:t xml:space="preserve">It is amazing how we used to all fit into the old building on reflection. </w:t>
      </w:r>
    </w:p>
    <w:p w14:paraId="40AF1175" w14:textId="173D980A" w:rsidR="00773A79" w:rsidRPr="00773A79" w:rsidRDefault="00773A79" w:rsidP="00296A46">
      <w:pPr>
        <w:pStyle w:val="IntenseQuote"/>
        <w:spacing w:after="0"/>
        <w:rPr>
          <w:rFonts w:cstheme="minorHAnsi"/>
          <w:b w:val="0"/>
          <w:bCs/>
          <w:color w:val="auto"/>
          <w:sz w:val="10"/>
          <w:szCs w:val="10"/>
        </w:rPr>
      </w:pPr>
    </w:p>
    <w:p w14:paraId="316CAC8C" w14:textId="7BC07339" w:rsidR="00773A79" w:rsidRDefault="00773A79" w:rsidP="00296A46">
      <w:pPr>
        <w:pStyle w:val="IntenseQuote"/>
        <w:spacing w:after="0"/>
        <w:rPr>
          <w:rFonts w:cstheme="minorHAnsi"/>
          <w:b w:val="0"/>
          <w:bCs/>
          <w:color w:val="auto"/>
          <w:sz w:val="24"/>
          <w:szCs w:val="24"/>
        </w:rPr>
      </w:pPr>
      <w:r>
        <w:rPr>
          <w:rFonts w:cstheme="minorHAnsi"/>
          <w:b w:val="0"/>
          <w:bCs/>
          <w:color w:val="auto"/>
          <w:sz w:val="24"/>
          <w:szCs w:val="24"/>
        </w:rPr>
        <w:t xml:space="preserve">We hope that all the families are enjoying the new facilities as much as we are and welcome any feedback to enhance and improve the facilities you may have. </w:t>
      </w:r>
    </w:p>
    <w:p w14:paraId="5A4408AC" w14:textId="77777777" w:rsidR="00773A79" w:rsidRPr="00773A79" w:rsidRDefault="00773A79" w:rsidP="00296A46">
      <w:pPr>
        <w:pStyle w:val="IntenseQuote"/>
        <w:spacing w:after="0"/>
        <w:rPr>
          <w:rFonts w:cstheme="minorHAnsi"/>
          <w:b w:val="0"/>
          <w:bCs/>
          <w:color w:val="auto"/>
          <w:sz w:val="10"/>
          <w:szCs w:val="10"/>
        </w:rPr>
      </w:pPr>
    </w:p>
    <w:p w14:paraId="30FE65A4" w14:textId="312457AB" w:rsidR="00773A79" w:rsidRDefault="00773A79" w:rsidP="00296A46">
      <w:pPr>
        <w:pStyle w:val="IntenseQuote"/>
        <w:spacing w:after="0"/>
        <w:rPr>
          <w:rFonts w:cstheme="minorHAnsi"/>
          <w:b w:val="0"/>
          <w:bCs/>
          <w:color w:val="auto"/>
          <w:sz w:val="24"/>
          <w:szCs w:val="24"/>
        </w:rPr>
      </w:pPr>
      <w:r>
        <w:rPr>
          <w:rFonts w:cstheme="minorHAnsi"/>
          <w:b w:val="0"/>
          <w:bCs/>
          <w:color w:val="auto"/>
          <w:sz w:val="24"/>
          <w:szCs w:val="24"/>
        </w:rPr>
        <w:t xml:space="preserve">Don’t forget you are all welcome to come into the building and have a look around and join your children in the activities provided or simply just play. </w:t>
      </w:r>
    </w:p>
    <w:p w14:paraId="5CB13938" w14:textId="77777777" w:rsidR="00773A79" w:rsidRPr="00773A79" w:rsidRDefault="00773A79" w:rsidP="00296A46">
      <w:pPr>
        <w:pStyle w:val="IntenseQuote"/>
        <w:spacing w:after="0"/>
        <w:rPr>
          <w:rFonts w:cstheme="minorHAnsi"/>
          <w:b w:val="0"/>
          <w:bCs/>
          <w:color w:val="auto"/>
          <w:sz w:val="24"/>
          <w:szCs w:val="24"/>
        </w:rPr>
      </w:pPr>
    </w:p>
    <w:p w14:paraId="3B2D0ABA" w14:textId="2102B4B2" w:rsidR="00296A46" w:rsidRPr="002E1A63" w:rsidRDefault="00695528" w:rsidP="00296A46">
      <w:pPr>
        <w:pStyle w:val="IntenseQuote"/>
        <w:spacing w:after="0"/>
        <w:rPr>
          <w:rFonts w:cstheme="minorHAnsi"/>
          <w:b w:val="0"/>
          <w:iCs w:val="0"/>
          <w:noProof/>
          <w:sz w:val="24"/>
          <w:szCs w:val="24"/>
          <w:u w:val="single"/>
        </w:rPr>
      </w:pPr>
      <w:r>
        <w:rPr>
          <w:rFonts w:cstheme="minorHAnsi"/>
          <w:sz w:val="24"/>
          <w:szCs w:val="24"/>
          <w:u w:val="single"/>
        </w:rPr>
        <w:t>Program and Practices Survey</w:t>
      </w:r>
    </w:p>
    <w:p w14:paraId="3851DB46" w14:textId="5A7B1CA4" w:rsidR="00041861" w:rsidRDefault="00041861" w:rsidP="00296A46">
      <w:pPr>
        <w:pStyle w:val="IntenseQuote"/>
        <w:spacing w:after="0"/>
        <w:rPr>
          <w:rFonts w:cstheme="minorHAnsi"/>
          <w:b w:val="0"/>
          <w:iCs w:val="0"/>
          <w:noProof/>
          <w:sz w:val="24"/>
          <w:szCs w:val="24"/>
          <w:u w:val="single"/>
        </w:rPr>
      </w:pPr>
    </w:p>
    <w:p w14:paraId="4006A242" w14:textId="471DD634" w:rsidR="00177DED" w:rsidRDefault="00177DED" w:rsidP="00296A46">
      <w:pPr>
        <w:pStyle w:val="IntenseQuote"/>
        <w:spacing w:after="0"/>
        <w:rPr>
          <w:rFonts w:cstheme="minorHAnsi"/>
          <w:b w:val="0"/>
          <w:iCs w:val="0"/>
          <w:noProof/>
          <w:color w:val="auto"/>
          <w:sz w:val="24"/>
          <w:szCs w:val="24"/>
        </w:rPr>
      </w:pPr>
      <w:r w:rsidRPr="00177DED">
        <w:rPr>
          <w:rFonts w:cstheme="minorHAnsi"/>
          <w:b w:val="0"/>
          <w:iCs w:val="0"/>
          <w:noProof/>
          <w:color w:val="auto"/>
          <w:sz w:val="24"/>
          <w:szCs w:val="24"/>
        </w:rPr>
        <w:t xml:space="preserve">Last week I emailed out a survey to all famlies to ask for feedback on our service’s practices and program. </w:t>
      </w:r>
    </w:p>
    <w:p w14:paraId="5EAF6221" w14:textId="095472A5" w:rsidR="00177DED" w:rsidRPr="00177DED" w:rsidRDefault="00177DED" w:rsidP="00296A46">
      <w:pPr>
        <w:pStyle w:val="IntenseQuote"/>
        <w:spacing w:after="0"/>
        <w:rPr>
          <w:rFonts w:cstheme="minorHAnsi"/>
          <w:b w:val="0"/>
          <w:iCs w:val="0"/>
          <w:noProof/>
          <w:color w:val="auto"/>
          <w:sz w:val="10"/>
          <w:szCs w:val="10"/>
        </w:rPr>
      </w:pPr>
    </w:p>
    <w:p w14:paraId="5373735B" w14:textId="75881F91" w:rsidR="00875EEE" w:rsidRDefault="00177DED" w:rsidP="00296A46">
      <w:pPr>
        <w:pStyle w:val="IntenseQuote"/>
        <w:spacing w:after="0"/>
        <w:rPr>
          <w:rFonts w:cstheme="minorHAnsi"/>
          <w:b w:val="0"/>
          <w:iCs w:val="0"/>
          <w:noProof/>
          <w:color w:val="auto"/>
          <w:sz w:val="24"/>
          <w:szCs w:val="24"/>
        </w:rPr>
      </w:pPr>
      <w:r>
        <w:rPr>
          <w:rFonts w:cstheme="minorHAnsi"/>
          <w:b w:val="0"/>
          <w:iCs w:val="0"/>
          <w:noProof/>
          <w:color w:val="auto"/>
          <w:sz w:val="24"/>
          <w:szCs w:val="24"/>
        </w:rPr>
        <w:t>If you have a spare five minutes please take the time to give us your valuable feedback. This will help us to identify areas that may need imp</w:t>
      </w:r>
      <w:r w:rsidR="00354970">
        <w:rPr>
          <w:rFonts w:cstheme="minorHAnsi"/>
          <w:b w:val="0"/>
          <w:iCs w:val="0"/>
          <w:noProof/>
          <w:color w:val="auto"/>
          <w:sz w:val="24"/>
          <w:szCs w:val="24"/>
        </w:rPr>
        <w:t>rov</w:t>
      </w:r>
      <w:r>
        <w:rPr>
          <w:rFonts w:cstheme="minorHAnsi"/>
          <w:b w:val="0"/>
          <w:iCs w:val="0"/>
          <w:noProof/>
          <w:color w:val="auto"/>
          <w:sz w:val="24"/>
          <w:szCs w:val="24"/>
        </w:rPr>
        <w:t>ement</w:t>
      </w:r>
      <w:r w:rsidR="00875EEE">
        <w:rPr>
          <w:rFonts w:cstheme="minorHAnsi"/>
          <w:b w:val="0"/>
          <w:iCs w:val="0"/>
          <w:noProof/>
          <w:color w:val="auto"/>
          <w:sz w:val="24"/>
          <w:szCs w:val="24"/>
        </w:rPr>
        <w:t xml:space="preserve">. It will also </w:t>
      </w:r>
      <w:r>
        <w:rPr>
          <w:rFonts w:cstheme="minorHAnsi"/>
          <w:b w:val="0"/>
          <w:iCs w:val="0"/>
          <w:noProof/>
          <w:color w:val="auto"/>
          <w:sz w:val="24"/>
          <w:szCs w:val="24"/>
        </w:rPr>
        <w:t xml:space="preserve">enable us to reflect upon our practices and see what we do well and </w:t>
      </w:r>
      <w:r w:rsidR="00875EEE">
        <w:rPr>
          <w:rFonts w:cstheme="minorHAnsi"/>
          <w:b w:val="0"/>
          <w:iCs w:val="0"/>
          <w:noProof/>
          <w:color w:val="auto"/>
          <w:sz w:val="24"/>
          <w:szCs w:val="24"/>
        </w:rPr>
        <w:t xml:space="preserve">what </w:t>
      </w:r>
      <w:r>
        <w:rPr>
          <w:rFonts w:cstheme="minorHAnsi"/>
          <w:b w:val="0"/>
          <w:iCs w:val="0"/>
          <w:noProof/>
          <w:color w:val="auto"/>
          <w:sz w:val="24"/>
          <w:szCs w:val="24"/>
        </w:rPr>
        <w:t>you and the children enjoy</w:t>
      </w:r>
      <w:r w:rsidR="00875EEE">
        <w:rPr>
          <w:rFonts w:cstheme="minorHAnsi"/>
          <w:b w:val="0"/>
          <w:iCs w:val="0"/>
          <w:noProof/>
          <w:color w:val="auto"/>
          <w:sz w:val="24"/>
          <w:szCs w:val="24"/>
        </w:rPr>
        <w:t xml:space="preserve"> about OSH</w:t>
      </w:r>
      <w:r>
        <w:rPr>
          <w:rFonts w:cstheme="minorHAnsi"/>
          <w:b w:val="0"/>
          <w:iCs w:val="0"/>
          <w:noProof/>
          <w:color w:val="auto"/>
          <w:sz w:val="24"/>
          <w:szCs w:val="24"/>
        </w:rPr>
        <w:t xml:space="preserve">. </w:t>
      </w:r>
    </w:p>
    <w:p w14:paraId="07BED194" w14:textId="7B284888" w:rsidR="00177DED" w:rsidRDefault="00177DED" w:rsidP="00296A46">
      <w:pPr>
        <w:pStyle w:val="IntenseQuote"/>
        <w:spacing w:after="0"/>
        <w:rPr>
          <w:rFonts w:cstheme="minorHAnsi"/>
          <w:b w:val="0"/>
          <w:iCs w:val="0"/>
          <w:noProof/>
          <w:color w:val="auto"/>
          <w:sz w:val="24"/>
          <w:szCs w:val="24"/>
        </w:rPr>
      </w:pPr>
      <w:r>
        <w:rPr>
          <w:rFonts w:cstheme="minorHAnsi"/>
          <w:b w:val="0"/>
          <w:iCs w:val="0"/>
          <w:noProof/>
          <w:color w:val="auto"/>
          <w:sz w:val="24"/>
          <w:szCs w:val="24"/>
        </w:rPr>
        <w:t>Use the link below to complete the survey:</w:t>
      </w:r>
    </w:p>
    <w:p w14:paraId="5A70D028" w14:textId="77777777" w:rsidR="00177DED" w:rsidRPr="00177DED" w:rsidRDefault="00177DED" w:rsidP="00296A46">
      <w:pPr>
        <w:pStyle w:val="IntenseQuote"/>
        <w:spacing w:after="0"/>
        <w:rPr>
          <w:rFonts w:cstheme="minorHAnsi"/>
          <w:b w:val="0"/>
          <w:iCs w:val="0"/>
          <w:noProof/>
          <w:color w:val="auto"/>
          <w:sz w:val="24"/>
          <w:szCs w:val="24"/>
        </w:rPr>
      </w:pPr>
    </w:p>
    <w:p w14:paraId="00B93F51" w14:textId="77D26613" w:rsidR="00695528" w:rsidRPr="00177DED" w:rsidRDefault="00354970" w:rsidP="00177DED">
      <w:pPr>
        <w:pStyle w:val="IntenseQuote"/>
        <w:spacing w:after="0"/>
        <w:jc w:val="center"/>
        <w:rPr>
          <w:rFonts w:cstheme="minorHAnsi"/>
          <w:b w:val="0"/>
          <w:i/>
          <w:iCs w:val="0"/>
          <w:noProof/>
          <w:sz w:val="20"/>
          <w:szCs w:val="20"/>
          <w:u w:val="single"/>
        </w:rPr>
      </w:pPr>
      <w:hyperlink r:id="rId9" w:history="1">
        <w:r w:rsidR="00695528" w:rsidRPr="00177DED">
          <w:rPr>
            <w:rStyle w:val="Hyperlink"/>
            <w:i/>
            <w:iCs w:val="0"/>
            <w:color w:val="673AB7"/>
            <w:sz w:val="20"/>
            <w:szCs w:val="20"/>
            <w:lang w:eastAsia="en-AU"/>
          </w:rPr>
          <w:t>OSH Practices and Program Survey 2022</w:t>
        </w:r>
      </w:hyperlink>
    </w:p>
    <w:p w14:paraId="797B7E40" w14:textId="77777777" w:rsidR="00695528" w:rsidRPr="002E1A63" w:rsidRDefault="00695528" w:rsidP="00296A46">
      <w:pPr>
        <w:pStyle w:val="IntenseQuote"/>
        <w:spacing w:after="0"/>
        <w:rPr>
          <w:rFonts w:cstheme="minorHAnsi"/>
          <w:b w:val="0"/>
          <w:iCs w:val="0"/>
          <w:noProof/>
          <w:sz w:val="24"/>
          <w:szCs w:val="24"/>
          <w:u w:val="single"/>
        </w:rPr>
      </w:pPr>
    </w:p>
    <w:p w14:paraId="41DE0CA7" w14:textId="77777777" w:rsidR="00041861" w:rsidRPr="00193FC5" w:rsidRDefault="00041861" w:rsidP="00041861">
      <w:pPr>
        <w:pStyle w:val="IntenseQuote"/>
        <w:jc w:val="center"/>
        <w:rPr>
          <w:bCs/>
          <w:color w:val="262626" w:themeColor="text1" w:themeTint="D9"/>
          <w:szCs w:val="28"/>
          <w14:shadow w14:blurRad="0" w14:dist="38100" w14:dir="2700000" w14:sx="100000" w14:sy="100000" w14:kx="0" w14:ky="0" w14:algn="bl">
            <w14:schemeClr w14:val="accent5"/>
          </w14:shadow>
          <w14:textOutline w14:w="6731" w14:cap="flat" w14:cmpd="sng" w14:algn="ctr">
            <w14:solidFill>
              <w14:srgbClr w14:val="FF0000"/>
            </w14:solidFill>
            <w14:prstDash w14:val="solid"/>
            <w14:round/>
          </w14:textOutline>
        </w:rPr>
      </w:pPr>
      <w:r w:rsidRPr="00193FC5">
        <w:rPr>
          <w:bCs/>
          <w:color w:val="262626" w:themeColor="text1" w:themeTint="D9"/>
          <w:szCs w:val="28"/>
          <w14:shadow w14:blurRad="0" w14:dist="38100" w14:dir="2700000" w14:sx="100000" w14:sy="100000" w14:kx="0" w14:ky="0" w14:algn="bl">
            <w14:schemeClr w14:val="accent5"/>
          </w14:shadow>
          <w14:textOutline w14:w="6731" w14:cap="flat" w14:cmpd="sng" w14:algn="ctr">
            <w14:solidFill>
              <w14:srgbClr w14:val="FF0000"/>
            </w14:solidFill>
            <w14:prstDash w14:val="solid"/>
            <w14:round/>
          </w14:textOutline>
        </w:rPr>
        <w:t>OSH BOOKINGS AND CANCELLATIONS</w:t>
      </w:r>
    </w:p>
    <w:p w14:paraId="7E9837A2" w14:textId="77777777" w:rsidR="00041861" w:rsidRPr="00875EEE" w:rsidRDefault="00041861" w:rsidP="00041861">
      <w:pPr>
        <w:pStyle w:val="IntenseQuote"/>
        <w:rPr>
          <w:b w:val="0"/>
          <w:bCs/>
          <w:color w:val="auto"/>
          <w:sz w:val="10"/>
          <w:szCs w:val="10"/>
        </w:rPr>
      </w:pPr>
    </w:p>
    <w:p w14:paraId="0F85BAE9" w14:textId="4F94F8DD" w:rsidR="00041861" w:rsidRPr="002E1A63" w:rsidRDefault="00041861" w:rsidP="00041861">
      <w:pPr>
        <w:pStyle w:val="IntenseQuote"/>
        <w:jc w:val="center"/>
        <w:rPr>
          <w:b w:val="0"/>
          <w:bCs/>
          <w:color w:val="FF0000"/>
          <w:sz w:val="24"/>
          <w:szCs w:val="24"/>
        </w:rPr>
      </w:pPr>
      <w:r w:rsidRPr="002E1A63">
        <w:rPr>
          <w:i/>
          <w:iCs w:val="0"/>
          <w:color w:val="FF0000"/>
          <w:sz w:val="24"/>
          <w:szCs w:val="24"/>
        </w:rPr>
        <w:t>A reminder that all bookings and cancellations must be completed in writing. Please do not ring and make bookings and cancellations over the phone.</w:t>
      </w:r>
    </w:p>
    <w:p w14:paraId="3BFDB420" w14:textId="77777777" w:rsidR="00041861" w:rsidRPr="00875EEE" w:rsidRDefault="00041861" w:rsidP="00041861">
      <w:pPr>
        <w:pStyle w:val="IntenseQuote"/>
        <w:rPr>
          <w:b w:val="0"/>
          <w:bCs/>
          <w:color w:val="FF0000"/>
          <w:sz w:val="10"/>
          <w:szCs w:val="10"/>
        </w:rPr>
      </w:pPr>
    </w:p>
    <w:p w14:paraId="58B554AB" w14:textId="77777777" w:rsidR="00041861" w:rsidRPr="002E1A63" w:rsidRDefault="00041861" w:rsidP="00041861">
      <w:pPr>
        <w:pStyle w:val="IntenseQuote"/>
        <w:rPr>
          <w:b w:val="0"/>
          <w:bCs/>
          <w:color w:val="auto"/>
          <w:sz w:val="24"/>
          <w:szCs w:val="24"/>
        </w:rPr>
      </w:pPr>
      <w:r w:rsidRPr="002E1A63">
        <w:rPr>
          <w:b w:val="0"/>
          <w:bCs/>
          <w:color w:val="auto"/>
          <w:sz w:val="24"/>
          <w:szCs w:val="24"/>
        </w:rPr>
        <w:t xml:space="preserve">Bookings and cancellations can be done either by email to: </w:t>
      </w:r>
    </w:p>
    <w:p w14:paraId="6216DA6C" w14:textId="77777777" w:rsidR="00041861" w:rsidRPr="00875EEE" w:rsidRDefault="00041861" w:rsidP="00041861">
      <w:pPr>
        <w:pStyle w:val="IntenseQuote"/>
        <w:rPr>
          <w:b w:val="0"/>
          <w:bCs/>
          <w:color w:val="auto"/>
          <w:sz w:val="10"/>
          <w:szCs w:val="10"/>
        </w:rPr>
      </w:pPr>
    </w:p>
    <w:p w14:paraId="659004C4" w14:textId="536B1665" w:rsidR="00041861" w:rsidRPr="002E1A63" w:rsidRDefault="00354970" w:rsidP="00041861">
      <w:pPr>
        <w:pStyle w:val="IntenseQuote"/>
        <w:jc w:val="center"/>
        <w:rPr>
          <w:rStyle w:val="Hyperlink"/>
          <w:b w:val="0"/>
          <w:bCs/>
          <w:color w:val="4472C4" w:themeColor="accent1"/>
          <w:sz w:val="24"/>
          <w:szCs w:val="24"/>
        </w:rPr>
      </w:pPr>
      <w:hyperlink r:id="rId10" w:history="1">
        <w:r w:rsidR="00041861" w:rsidRPr="002E1A63">
          <w:rPr>
            <w:rStyle w:val="Hyperlink"/>
            <w:b w:val="0"/>
            <w:bCs/>
            <w:sz w:val="24"/>
            <w:szCs w:val="24"/>
          </w:rPr>
          <w:t>oshc@albanyhillspandc.org.au</w:t>
        </w:r>
      </w:hyperlink>
    </w:p>
    <w:p w14:paraId="4FD037E5" w14:textId="77777777" w:rsidR="00041861" w:rsidRPr="00875EEE" w:rsidRDefault="00041861" w:rsidP="00041861">
      <w:pPr>
        <w:pStyle w:val="IntenseQuote"/>
        <w:rPr>
          <w:rStyle w:val="Hyperlink"/>
          <w:b w:val="0"/>
          <w:bCs/>
          <w:color w:val="4472C4" w:themeColor="accent1"/>
          <w:sz w:val="10"/>
          <w:szCs w:val="10"/>
        </w:rPr>
      </w:pPr>
    </w:p>
    <w:p w14:paraId="309B414E" w14:textId="61D1FE44" w:rsidR="00041861" w:rsidRPr="002E1A63" w:rsidRDefault="00041861" w:rsidP="00041861">
      <w:pPr>
        <w:pStyle w:val="IntenseQuote"/>
        <w:rPr>
          <w:b w:val="0"/>
          <w:bCs/>
          <w:color w:val="auto"/>
          <w:sz w:val="24"/>
          <w:szCs w:val="24"/>
        </w:rPr>
      </w:pPr>
      <w:r w:rsidRPr="002E1A63">
        <w:rPr>
          <w:b w:val="0"/>
          <w:bCs/>
          <w:color w:val="auto"/>
          <w:sz w:val="24"/>
          <w:szCs w:val="24"/>
        </w:rPr>
        <w:t xml:space="preserve">or in the Bookings and Cancellation folder on the sign in desk at the service. </w:t>
      </w:r>
    </w:p>
    <w:p w14:paraId="4F252620" w14:textId="77777777" w:rsidR="00041861" w:rsidRPr="00875EEE" w:rsidRDefault="00041861" w:rsidP="00041861">
      <w:pPr>
        <w:pStyle w:val="IntenseQuote"/>
        <w:rPr>
          <w:b w:val="0"/>
          <w:bCs/>
          <w:color w:val="auto"/>
          <w:sz w:val="10"/>
          <w:szCs w:val="10"/>
        </w:rPr>
      </w:pPr>
    </w:p>
    <w:p w14:paraId="5F347CD4" w14:textId="77777777" w:rsidR="00041861" w:rsidRPr="002E1A63" w:rsidRDefault="00041861" w:rsidP="00041861">
      <w:pPr>
        <w:pStyle w:val="IntenseQuote"/>
        <w:rPr>
          <w:b w:val="0"/>
          <w:bCs/>
          <w:color w:val="auto"/>
          <w:sz w:val="24"/>
          <w:szCs w:val="24"/>
        </w:rPr>
      </w:pPr>
      <w:r w:rsidRPr="002E1A63">
        <w:rPr>
          <w:b w:val="0"/>
          <w:bCs/>
          <w:color w:val="auto"/>
          <w:sz w:val="24"/>
          <w:szCs w:val="24"/>
        </w:rPr>
        <w:t>The following cancellations times apply for no charge of sessions:</w:t>
      </w:r>
    </w:p>
    <w:p w14:paraId="7BA5BDBC" w14:textId="77777777" w:rsidR="00041861" w:rsidRPr="00875EEE" w:rsidRDefault="00041861" w:rsidP="00041861">
      <w:pPr>
        <w:pStyle w:val="IntenseQuote"/>
        <w:rPr>
          <w:b w:val="0"/>
          <w:bCs/>
          <w:color w:val="auto"/>
          <w:sz w:val="10"/>
          <w:szCs w:val="10"/>
        </w:rPr>
      </w:pPr>
    </w:p>
    <w:p w14:paraId="206CC4A5" w14:textId="77777777" w:rsidR="00041861" w:rsidRPr="00875EEE" w:rsidRDefault="00041861" w:rsidP="00041861">
      <w:pPr>
        <w:pStyle w:val="IntenseQuote"/>
        <w:rPr>
          <w:b w:val="0"/>
          <w:bCs/>
          <w:color w:val="auto"/>
          <w:sz w:val="20"/>
          <w:szCs w:val="20"/>
        </w:rPr>
      </w:pPr>
      <w:r w:rsidRPr="00875EEE">
        <w:rPr>
          <w:i/>
          <w:iCs w:val="0"/>
          <w:color w:val="auto"/>
          <w:sz w:val="20"/>
          <w:szCs w:val="20"/>
          <w:u w:val="single"/>
        </w:rPr>
        <w:t>Before Care Bookings</w:t>
      </w:r>
      <w:r w:rsidRPr="00875EEE">
        <w:rPr>
          <w:b w:val="0"/>
          <w:bCs/>
          <w:color w:val="auto"/>
          <w:sz w:val="20"/>
          <w:szCs w:val="20"/>
        </w:rPr>
        <w:t xml:space="preserve"> – cancel booking by 6PM night before booking for care.</w:t>
      </w:r>
    </w:p>
    <w:p w14:paraId="07C09E6C" w14:textId="77777777" w:rsidR="00041861" w:rsidRPr="00875EEE" w:rsidRDefault="00041861" w:rsidP="00041861">
      <w:pPr>
        <w:pStyle w:val="IntenseQuote"/>
        <w:rPr>
          <w:b w:val="0"/>
          <w:bCs/>
          <w:color w:val="auto"/>
          <w:sz w:val="10"/>
          <w:szCs w:val="10"/>
        </w:rPr>
      </w:pPr>
    </w:p>
    <w:p w14:paraId="038A5CB8" w14:textId="36B6126B" w:rsidR="00041861" w:rsidRPr="00875EEE" w:rsidRDefault="00041861" w:rsidP="00041861">
      <w:pPr>
        <w:pStyle w:val="IntenseQuote"/>
        <w:rPr>
          <w:b w:val="0"/>
          <w:bCs/>
          <w:color w:val="auto"/>
          <w:sz w:val="20"/>
          <w:szCs w:val="20"/>
        </w:rPr>
      </w:pPr>
      <w:r w:rsidRPr="00875EEE">
        <w:rPr>
          <w:i/>
          <w:iCs w:val="0"/>
          <w:color w:val="auto"/>
          <w:sz w:val="20"/>
          <w:szCs w:val="20"/>
          <w:u w:val="single"/>
        </w:rPr>
        <w:t>After Care Bookings</w:t>
      </w:r>
      <w:r w:rsidRPr="00875EEE">
        <w:rPr>
          <w:b w:val="0"/>
          <w:bCs/>
          <w:color w:val="auto"/>
          <w:sz w:val="20"/>
          <w:szCs w:val="20"/>
        </w:rPr>
        <w:t xml:space="preserve"> – cancel booking by 9AM morning of aftercare booking. </w:t>
      </w:r>
    </w:p>
    <w:p w14:paraId="01ED67D8" w14:textId="0BB57C33" w:rsidR="00041861" w:rsidRPr="00875EEE" w:rsidRDefault="00041861" w:rsidP="00041861">
      <w:pPr>
        <w:pStyle w:val="IntenseQuote"/>
        <w:rPr>
          <w:b w:val="0"/>
          <w:bCs/>
          <w:color w:val="auto"/>
          <w:sz w:val="10"/>
          <w:szCs w:val="10"/>
        </w:rPr>
      </w:pPr>
    </w:p>
    <w:p w14:paraId="3510DD44" w14:textId="66F19CE9" w:rsidR="00041861" w:rsidRDefault="00041861" w:rsidP="00041861">
      <w:pPr>
        <w:pStyle w:val="IntenseQuote"/>
        <w:rPr>
          <w:b w:val="0"/>
          <w:bCs/>
          <w:color w:val="auto"/>
          <w:szCs w:val="28"/>
        </w:rPr>
      </w:pPr>
      <w:r w:rsidRPr="002E1A63">
        <w:rPr>
          <w:b w:val="0"/>
          <w:bCs/>
          <w:color w:val="auto"/>
          <w:sz w:val="24"/>
          <w:szCs w:val="24"/>
        </w:rPr>
        <w:t xml:space="preserve">Can we </w:t>
      </w:r>
      <w:r w:rsidR="00193FC5" w:rsidRPr="002E1A63">
        <w:rPr>
          <w:b w:val="0"/>
          <w:bCs/>
          <w:color w:val="auto"/>
          <w:sz w:val="24"/>
          <w:szCs w:val="24"/>
        </w:rPr>
        <w:t>request,</w:t>
      </w:r>
      <w:r w:rsidRPr="002E1A63">
        <w:rPr>
          <w:b w:val="0"/>
          <w:bCs/>
          <w:color w:val="auto"/>
          <w:sz w:val="24"/>
          <w:szCs w:val="24"/>
        </w:rPr>
        <w:t xml:space="preserve"> if </w:t>
      </w:r>
      <w:r w:rsidR="001A512F" w:rsidRPr="002E1A63">
        <w:rPr>
          <w:b w:val="0"/>
          <w:bCs/>
          <w:color w:val="auto"/>
          <w:sz w:val="24"/>
          <w:szCs w:val="24"/>
        </w:rPr>
        <w:t>possible,</w:t>
      </w:r>
      <w:r w:rsidRPr="002E1A63">
        <w:rPr>
          <w:b w:val="0"/>
          <w:bCs/>
          <w:color w:val="auto"/>
          <w:sz w:val="24"/>
          <w:szCs w:val="24"/>
        </w:rPr>
        <w:t xml:space="preserve"> any changes for the coming week be emailed through before 5 pm on the Friday of </w:t>
      </w:r>
      <w:r w:rsidR="001A512F" w:rsidRPr="002E1A63">
        <w:rPr>
          <w:b w:val="0"/>
          <w:bCs/>
          <w:color w:val="auto"/>
          <w:sz w:val="24"/>
          <w:szCs w:val="24"/>
        </w:rPr>
        <w:t>the</w:t>
      </w:r>
      <w:r w:rsidR="001A512F">
        <w:rPr>
          <w:b w:val="0"/>
          <w:bCs/>
          <w:color w:val="auto"/>
          <w:szCs w:val="28"/>
        </w:rPr>
        <w:t xml:space="preserve"> </w:t>
      </w:r>
      <w:r w:rsidRPr="00875EEE">
        <w:rPr>
          <w:b w:val="0"/>
          <w:bCs/>
          <w:color w:val="auto"/>
          <w:sz w:val="24"/>
          <w:szCs w:val="24"/>
          <w:u w:val="single"/>
        </w:rPr>
        <w:t>previous week</w:t>
      </w:r>
      <w:r>
        <w:rPr>
          <w:b w:val="0"/>
          <w:bCs/>
          <w:color w:val="auto"/>
          <w:szCs w:val="28"/>
        </w:rPr>
        <w:t>.</w:t>
      </w:r>
    </w:p>
    <w:p w14:paraId="57723898" w14:textId="77777777" w:rsidR="001A512F" w:rsidRPr="00875EEE" w:rsidRDefault="001A512F" w:rsidP="00041861">
      <w:pPr>
        <w:pStyle w:val="IntenseQuote"/>
        <w:rPr>
          <w:b w:val="0"/>
          <w:bCs/>
          <w:color w:val="auto"/>
          <w:sz w:val="10"/>
          <w:szCs w:val="10"/>
        </w:rPr>
      </w:pPr>
    </w:p>
    <w:p w14:paraId="4A41A2FD" w14:textId="5FE0FC76" w:rsidR="00041861" w:rsidRPr="00193FC5" w:rsidRDefault="00041861" w:rsidP="00041861">
      <w:pPr>
        <w:pStyle w:val="IntenseQuote"/>
        <w:rPr>
          <w:b w:val="0"/>
          <w:bCs/>
          <w:color w:val="auto"/>
          <w:sz w:val="24"/>
          <w:szCs w:val="24"/>
        </w:rPr>
      </w:pPr>
      <w:r w:rsidRPr="00193FC5">
        <w:rPr>
          <w:b w:val="0"/>
          <w:bCs/>
          <w:color w:val="auto"/>
          <w:sz w:val="24"/>
          <w:szCs w:val="24"/>
        </w:rPr>
        <w:t>This will enable us to have the rolls up to date and correct for printing for coming week</w:t>
      </w:r>
      <w:r w:rsidR="00875EEE">
        <w:rPr>
          <w:b w:val="0"/>
          <w:bCs/>
          <w:color w:val="auto"/>
          <w:sz w:val="24"/>
          <w:szCs w:val="24"/>
        </w:rPr>
        <w:t xml:space="preserve"> and check adequate staffing is rostered</w:t>
      </w:r>
      <w:r w:rsidRPr="00193FC5">
        <w:rPr>
          <w:b w:val="0"/>
          <w:bCs/>
          <w:color w:val="auto"/>
          <w:sz w:val="24"/>
          <w:szCs w:val="24"/>
        </w:rPr>
        <w:t xml:space="preserve">. </w:t>
      </w:r>
    </w:p>
    <w:p w14:paraId="2580A27E" w14:textId="77777777" w:rsidR="00041861" w:rsidRPr="00875EEE" w:rsidRDefault="00041861" w:rsidP="00041861">
      <w:pPr>
        <w:pStyle w:val="IntenseQuote"/>
        <w:rPr>
          <w:b w:val="0"/>
          <w:bCs/>
          <w:color w:val="auto"/>
          <w:sz w:val="10"/>
          <w:szCs w:val="10"/>
        </w:rPr>
      </w:pPr>
    </w:p>
    <w:p w14:paraId="0F7CEF10" w14:textId="6482C584" w:rsidR="00041861" w:rsidRPr="00193FC5" w:rsidRDefault="00041861" w:rsidP="00041861">
      <w:pPr>
        <w:pStyle w:val="IntenseQuote"/>
        <w:rPr>
          <w:b w:val="0"/>
          <w:bCs/>
          <w:color w:val="auto"/>
          <w:sz w:val="24"/>
          <w:szCs w:val="24"/>
        </w:rPr>
      </w:pPr>
      <w:r w:rsidRPr="00193FC5">
        <w:rPr>
          <w:b w:val="0"/>
          <w:bCs/>
          <w:color w:val="auto"/>
          <w:sz w:val="24"/>
          <w:szCs w:val="24"/>
        </w:rPr>
        <w:t>When emailing bookings and cancellations to can you include the following information:</w:t>
      </w:r>
    </w:p>
    <w:p w14:paraId="63FCE2BE" w14:textId="77777777" w:rsidR="00041861" w:rsidRPr="00875EEE" w:rsidRDefault="00041861" w:rsidP="00041861">
      <w:pPr>
        <w:pStyle w:val="IntenseQuote"/>
        <w:rPr>
          <w:b w:val="0"/>
          <w:bCs/>
          <w:color w:val="auto"/>
          <w:sz w:val="10"/>
          <w:szCs w:val="10"/>
        </w:rPr>
      </w:pPr>
    </w:p>
    <w:p w14:paraId="4C6A62E2" w14:textId="499AD118" w:rsidR="00041861" w:rsidRPr="00193FC5" w:rsidRDefault="00041861" w:rsidP="006338EB">
      <w:pPr>
        <w:pStyle w:val="IntenseQuote"/>
        <w:numPr>
          <w:ilvl w:val="0"/>
          <w:numId w:val="2"/>
        </w:numPr>
        <w:rPr>
          <w:b w:val="0"/>
          <w:bCs/>
          <w:i/>
          <w:iCs w:val="0"/>
          <w:color w:val="auto"/>
          <w:sz w:val="24"/>
          <w:szCs w:val="24"/>
        </w:rPr>
      </w:pPr>
      <w:r w:rsidRPr="00193FC5">
        <w:rPr>
          <w:b w:val="0"/>
          <w:bCs/>
          <w:i/>
          <w:iCs w:val="0"/>
          <w:color w:val="auto"/>
          <w:sz w:val="24"/>
          <w:szCs w:val="24"/>
        </w:rPr>
        <w:t xml:space="preserve">Name the session type (Before or After) </w:t>
      </w:r>
      <w:r w:rsidR="00977A1A" w:rsidRPr="00193FC5">
        <w:rPr>
          <w:b w:val="0"/>
          <w:bCs/>
          <w:i/>
          <w:iCs w:val="0"/>
          <w:color w:val="auto"/>
          <w:sz w:val="24"/>
          <w:szCs w:val="24"/>
        </w:rPr>
        <w:t xml:space="preserve">you are </w:t>
      </w:r>
      <w:r w:rsidR="001A512F" w:rsidRPr="00193FC5">
        <w:rPr>
          <w:b w:val="0"/>
          <w:bCs/>
          <w:i/>
          <w:iCs w:val="0"/>
          <w:color w:val="auto"/>
          <w:sz w:val="24"/>
          <w:szCs w:val="24"/>
        </w:rPr>
        <w:t>amending.</w:t>
      </w:r>
    </w:p>
    <w:p w14:paraId="131F60FC" w14:textId="64DA7A07" w:rsidR="00041861" w:rsidRPr="00193FC5" w:rsidRDefault="00041861" w:rsidP="006338EB">
      <w:pPr>
        <w:pStyle w:val="IntenseQuote"/>
        <w:numPr>
          <w:ilvl w:val="0"/>
          <w:numId w:val="2"/>
        </w:numPr>
        <w:rPr>
          <w:b w:val="0"/>
          <w:bCs/>
          <w:i/>
          <w:iCs w:val="0"/>
          <w:color w:val="auto"/>
          <w:sz w:val="24"/>
          <w:szCs w:val="24"/>
        </w:rPr>
      </w:pPr>
      <w:r w:rsidRPr="00193FC5">
        <w:rPr>
          <w:b w:val="0"/>
          <w:bCs/>
          <w:i/>
          <w:iCs w:val="0"/>
          <w:color w:val="auto"/>
          <w:sz w:val="24"/>
          <w:szCs w:val="24"/>
        </w:rPr>
        <w:t>If you are booking or cancelling</w:t>
      </w:r>
      <w:r w:rsidR="00977A1A" w:rsidRPr="00193FC5">
        <w:rPr>
          <w:b w:val="0"/>
          <w:bCs/>
          <w:i/>
          <w:iCs w:val="0"/>
          <w:color w:val="auto"/>
          <w:sz w:val="24"/>
          <w:szCs w:val="24"/>
        </w:rPr>
        <w:t xml:space="preserve"> or making a permanent </w:t>
      </w:r>
      <w:r w:rsidR="001A512F" w:rsidRPr="00193FC5">
        <w:rPr>
          <w:b w:val="0"/>
          <w:bCs/>
          <w:i/>
          <w:iCs w:val="0"/>
          <w:color w:val="auto"/>
          <w:sz w:val="24"/>
          <w:szCs w:val="24"/>
        </w:rPr>
        <w:t>change.</w:t>
      </w:r>
    </w:p>
    <w:p w14:paraId="2F1F82D9" w14:textId="28FF9E47" w:rsidR="00041861" w:rsidRDefault="00041861" w:rsidP="006338EB">
      <w:pPr>
        <w:pStyle w:val="IntenseQuote"/>
        <w:numPr>
          <w:ilvl w:val="0"/>
          <w:numId w:val="2"/>
        </w:numPr>
        <w:rPr>
          <w:b w:val="0"/>
          <w:bCs/>
          <w:i/>
          <w:iCs w:val="0"/>
          <w:color w:val="auto"/>
          <w:sz w:val="24"/>
          <w:szCs w:val="24"/>
        </w:rPr>
      </w:pPr>
      <w:r w:rsidRPr="00193FC5">
        <w:rPr>
          <w:b w:val="0"/>
          <w:bCs/>
          <w:i/>
          <w:iCs w:val="0"/>
          <w:color w:val="auto"/>
          <w:sz w:val="24"/>
          <w:szCs w:val="24"/>
        </w:rPr>
        <w:t>Name of child/ren you are booking or cancelling and the class they are in</w:t>
      </w:r>
      <w:r w:rsidR="00977A1A" w:rsidRPr="00193FC5">
        <w:rPr>
          <w:b w:val="0"/>
          <w:bCs/>
          <w:i/>
          <w:iCs w:val="0"/>
          <w:color w:val="auto"/>
          <w:sz w:val="24"/>
          <w:szCs w:val="24"/>
        </w:rPr>
        <w:t>.</w:t>
      </w:r>
    </w:p>
    <w:p w14:paraId="7167C12A" w14:textId="77777777" w:rsidR="00193FC5" w:rsidRPr="00193FC5" w:rsidRDefault="00193FC5" w:rsidP="00193FC5">
      <w:pPr>
        <w:pStyle w:val="IntenseQuote"/>
        <w:ind w:left="720"/>
        <w:rPr>
          <w:b w:val="0"/>
          <w:bCs/>
          <w:i/>
          <w:iCs w:val="0"/>
          <w:color w:val="auto"/>
          <w:sz w:val="24"/>
          <w:szCs w:val="24"/>
        </w:rPr>
      </w:pPr>
    </w:p>
    <w:p w14:paraId="537B8ED4" w14:textId="67CD025F" w:rsidR="00A17ECF" w:rsidRDefault="00DA390A" w:rsidP="00A17ECF">
      <w:pPr>
        <w:pStyle w:val="IntenseQuote"/>
        <w:spacing w:after="0"/>
        <w:rPr>
          <w:rFonts w:ascii="Arial Black" w:hAnsi="Arial Black" w:cstheme="minorHAnsi"/>
          <w:color w:val="7030A0"/>
          <w:sz w:val="20"/>
          <w:szCs w:val="20"/>
          <w:u w:val="single"/>
        </w:rPr>
      </w:pPr>
      <w:r w:rsidRPr="00326D27">
        <w:rPr>
          <w:rFonts w:ascii="Arial Black" w:hAnsi="Arial Black" w:cstheme="minorHAnsi"/>
          <w:color w:val="7030A0"/>
          <w:szCs w:val="28"/>
          <w:u w:val="single"/>
        </w:rPr>
        <w:lastRenderedPageBreak/>
        <w:t>Up Coming EVENTS:</w:t>
      </w:r>
    </w:p>
    <w:p w14:paraId="534FFD75" w14:textId="3E35B7B9" w:rsidR="00A17ECF" w:rsidRDefault="00A17ECF" w:rsidP="00A17ECF">
      <w:pPr>
        <w:pStyle w:val="IntenseQuote"/>
        <w:spacing w:after="0"/>
        <w:rPr>
          <w:rFonts w:ascii="Arial Black" w:hAnsi="Arial Black" w:cstheme="minorHAnsi"/>
          <w:color w:val="7030A0"/>
          <w:sz w:val="20"/>
          <w:szCs w:val="20"/>
          <w:u w:val="single"/>
        </w:rPr>
      </w:pPr>
    </w:p>
    <w:p w14:paraId="5D4C8F80" w14:textId="7B264EAC" w:rsidR="00A17ECF" w:rsidRPr="00A17ECF" w:rsidRDefault="00A17ECF" w:rsidP="00A17ECF">
      <w:pPr>
        <w:pStyle w:val="IntenseQuote"/>
        <w:spacing w:after="0"/>
        <w:rPr>
          <w:rFonts w:ascii="Montserrat" w:eastAsia="Times New Roman" w:hAnsi="Montserrat" w:cs="Times New Roman"/>
          <w:bCs/>
          <w:color w:val="292520"/>
          <w:szCs w:val="28"/>
          <w:lang w:eastAsia="en-AU"/>
        </w:rPr>
      </w:pPr>
      <w:r w:rsidRPr="00A17ECF">
        <w:rPr>
          <w:rFonts w:ascii="Montserrat" w:eastAsia="Times New Roman" w:hAnsi="Montserrat" w:cs="Times New Roman"/>
          <w:bCs/>
          <w:color w:val="292520"/>
          <w:szCs w:val="28"/>
          <w:lang w:eastAsia="en-AU"/>
        </w:rPr>
        <w:t xml:space="preserve">Disney: </w:t>
      </w:r>
      <w:r w:rsidRPr="00A17ECF">
        <w:rPr>
          <w:rFonts w:ascii="Montserrat" w:eastAsia="Times New Roman" w:hAnsi="Montserrat" w:cs="Times New Roman"/>
          <w:bCs/>
          <w:i/>
          <w:iCs w:val="0"/>
          <w:color w:val="292520"/>
          <w:szCs w:val="28"/>
          <w:lang w:eastAsia="en-AU"/>
        </w:rPr>
        <w:t>The Magic of Animation Exhibition</w:t>
      </w:r>
    </w:p>
    <w:p w14:paraId="77F7D889" w14:textId="77777777" w:rsidR="00A17ECF" w:rsidRDefault="00A17ECF" w:rsidP="002E1A63">
      <w:pPr>
        <w:shd w:val="clear" w:color="auto" w:fill="FFFFFF"/>
        <w:spacing w:after="0" w:line="240" w:lineRule="auto"/>
        <w:rPr>
          <w:noProof/>
          <w:color w:val="008000"/>
          <w:sz w:val="24"/>
          <w:szCs w:val="24"/>
          <w:highlight w:val="yellow"/>
        </w:rPr>
      </w:pPr>
    </w:p>
    <w:p w14:paraId="40AF30EB" w14:textId="2595F924" w:rsidR="00A17ECF" w:rsidRPr="00EC3A00" w:rsidRDefault="003F1A25" w:rsidP="003F1A25">
      <w:pPr>
        <w:shd w:val="clear" w:color="auto" w:fill="FFFFFF"/>
        <w:spacing w:after="0" w:line="240" w:lineRule="auto"/>
        <w:rPr>
          <w:rFonts w:asciiTheme="majorHAnsi" w:hAnsiTheme="majorHAnsi" w:cstheme="majorHAnsi"/>
          <w:b/>
          <w:bCs/>
          <w:i/>
          <w:iCs/>
          <w:sz w:val="24"/>
          <w:szCs w:val="24"/>
          <w:shd w:val="clear" w:color="auto" w:fill="FFFFFF"/>
        </w:rPr>
      </w:pPr>
      <w:r w:rsidRPr="003F1A25">
        <w:rPr>
          <w:rFonts w:asciiTheme="majorHAnsi" w:hAnsiTheme="majorHAnsi" w:cstheme="majorHAnsi"/>
          <w:sz w:val="24"/>
          <w:szCs w:val="24"/>
          <w:shd w:val="clear" w:color="auto" w:fill="FFFFFF"/>
        </w:rPr>
        <w:t xml:space="preserve">Walt Disney. It is a name that is synonymous with world-class animation and much-loved children’s classics. And now, the drawings, artwork, </w:t>
      </w:r>
      <w:r w:rsidR="00EC3A00" w:rsidRPr="003F1A25">
        <w:rPr>
          <w:rFonts w:asciiTheme="majorHAnsi" w:hAnsiTheme="majorHAnsi" w:cstheme="majorHAnsi"/>
          <w:sz w:val="24"/>
          <w:szCs w:val="24"/>
          <w:shd w:val="clear" w:color="auto" w:fill="FFFFFF"/>
        </w:rPr>
        <w:t>sketches,</w:t>
      </w:r>
      <w:r w:rsidRPr="003F1A25">
        <w:rPr>
          <w:rFonts w:asciiTheme="majorHAnsi" w:hAnsiTheme="majorHAnsi" w:cstheme="majorHAnsi"/>
          <w:sz w:val="24"/>
          <w:szCs w:val="24"/>
          <w:shd w:val="clear" w:color="auto" w:fill="FFFFFF"/>
        </w:rPr>
        <w:t xml:space="preserve"> and behind-the-scenes works of nearly 30 Disney favourites has arrived in Brisbane, as Queensland Museum launches their </w:t>
      </w:r>
      <w:r w:rsidRPr="00EC3A00">
        <w:rPr>
          <w:rFonts w:asciiTheme="majorHAnsi" w:hAnsiTheme="majorHAnsi" w:cstheme="majorHAnsi"/>
          <w:b/>
          <w:bCs/>
          <w:i/>
          <w:iCs/>
          <w:sz w:val="24"/>
          <w:szCs w:val="24"/>
          <w:shd w:val="clear" w:color="auto" w:fill="FFFFFF"/>
        </w:rPr>
        <w:t>Disney: The Magic of Animation exhibition. </w:t>
      </w:r>
    </w:p>
    <w:p w14:paraId="0DC7F9FA" w14:textId="77777777" w:rsidR="00EC3A00" w:rsidRDefault="00EC3A00" w:rsidP="003F1A25">
      <w:pPr>
        <w:shd w:val="clear" w:color="auto" w:fill="FFFFFF"/>
        <w:spacing w:after="0" w:line="240" w:lineRule="auto"/>
        <w:rPr>
          <w:rFonts w:asciiTheme="majorHAnsi" w:hAnsiTheme="majorHAnsi" w:cstheme="majorHAnsi"/>
          <w:sz w:val="24"/>
          <w:szCs w:val="24"/>
          <w:shd w:val="clear" w:color="auto" w:fill="FFFFFF"/>
        </w:rPr>
      </w:pPr>
    </w:p>
    <w:p w14:paraId="293A05BC" w14:textId="3E363B34" w:rsidR="00EC3A00" w:rsidRDefault="003F1A25" w:rsidP="00EC3A00">
      <w:pPr>
        <w:pStyle w:val="NormalWeb"/>
        <w:spacing w:before="0" w:beforeAutospacing="0" w:after="0" w:afterAutospacing="0"/>
        <w:rPr>
          <w:rFonts w:asciiTheme="majorHAnsi" w:hAnsiTheme="majorHAnsi" w:cstheme="majorHAnsi"/>
        </w:rPr>
      </w:pPr>
      <w:r w:rsidRPr="003F1A25">
        <w:rPr>
          <w:rFonts w:asciiTheme="majorHAnsi" w:hAnsiTheme="majorHAnsi" w:cstheme="majorHAnsi"/>
        </w:rPr>
        <w:t xml:space="preserve">Aside from the sketch boards and stools that the kids can use throughout the exhibition, there are </w:t>
      </w:r>
      <w:r>
        <w:rPr>
          <w:rFonts w:asciiTheme="majorHAnsi" w:hAnsiTheme="majorHAnsi" w:cstheme="majorHAnsi"/>
        </w:rPr>
        <w:t>also a lot of other fun highlights for children</w:t>
      </w:r>
      <w:r w:rsidR="001D6C0C">
        <w:rPr>
          <w:rFonts w:asciiTheme="majorHAnsi" w:hAnsiTheme="majorHAnsi" w:cstheme="majorHAnsi"/>
        </w:rPr>
        <w:t>.</w:t>
      </w:r>
      <w:r w:rsidR="00EC3A00">
        <w:rPr>
          <w:rFonts w:asciiTheme="majorHAnsi" w:hAnsiTheme="majorHAnsi" w:cstheme="majorHAnsi"/>
        </w:rPr>
        <w:t xml:space="preserve"> </w:t>
      </w:r>
    </w:p>
    <w:p w14:paraId="22EE43F2" w14:textId="77777777" w:rsidR="00EC3A00" w:rsidRDefault="00EC3A00" w:rsidP="00EC3A00">
      <w:pPr>
        <w:pStyle w:val="NormalWeb"/>
        <w:spacing w:before="0" w:beforeAutospacing="0" w:after="0" w:afterAutospacing="0"/>
        <w:rPr>
          <w:rFonts w:asciiTheme="majorHAnsi" w:hAnsiTheme="majorHAnsi" w:cstheme="majorHAnsi"/>
        </w:rPr>
      </w:pPr>
    </w:p>
    <w:p w14:paraId="3D3EE634" w14:textId="04EB4626" w:rsidR="001D6C0C" w:rsidRDefault="001D6C0C" w:rsidP="00EC3A00">
      <w:pPr>
        <w:pStyle w:val="NormalWeb"/>
        <w:spacing w:before="0" w:beforeAutospacing="0" w:after="0" w:afterAutospacing="0"/>
        <w:rPr>
          <w:rFonts w:asciiTheme="majorHAnsi" w:hAnsiTheme="majorHAnsi" w:cstheme="majorHAnsi"/>
        </w:rPr>
      </w:pPr>
      <w:r>
        <w:rPr>
          <w:rFonts w:asciiTheme="majorHAnsi" w:hAnsiTheme="majorHAnsi" w:cstheme="majorHAnsi"/>
        </w:rPr>
        <w:t xml:space="preserve">The Queensland Museum have created a dedicated Children’s Trail of facts, </w:t>
      </w:r>
      <w:r w:rsidR="00EC3A00">
        <w:rPr>
          <w:rFonts w:asciiTheme="majorHAnsi" w:hAnsiTheme="majorHAnsi" w:cstheme="majorHAnsi"/>
        </w:rPr>
        <w:t>questions,</w:t>
      </w:r>
      <w:r>
        <w:rPr>
          <w:rFonts w:asciiTheme="majorHAnsi" w:hAnsiTheme="majorHAnsi" w:cstheme="majorHAnsi"/>
        </w:rPr>
        <w:t xml:space="preserve"> and imaging for kids at each of the main displays. </w:t>
      </w:r>
    </w:p>
    <w:p w14:paraId="221BAD9F" w14:textId="1A48DA46" w:rsidR="003F1A25" w:rsidRDefault="00B42B8E" w:rsidP="00EC3A00">
      <w:pPr>
        <w:pStyle w:val="NormalWeb"/>
        <w:spacing w:before="0" w:beforeAutospacing="0" w:after="0" w:afterAutospacing="0"/>
        <w:rPr>
          <w:rFonts w:asciiTheme="majorHAnsi" w:hAnsiTheme="majorHAnsi" w:cstheme="majorHAnsi"/>
        </w:rPr>
      </w:pPr>
      <w:r>
        <w:rPr>
          <w:noProof/>
          <w:color w:val="048213"/>
          <w:szCs w:val="28"/>
          <w:u w:val="single"/>
        </w:rPr>
        <w:drawing>
          <wp:anchor distT="0" distB="0" distL="114300" distR="114300" simplePos="0" relativeHeight="251661312" behindDoc="0" locked="0" layoutInCell="1" allowOverlap="1" wp14:anchorId="14DE036E" wp14:editId="7A8A1A48">
            <wp:simplePos x="0" y="0"/>
            <wp:positionH relativeFrom="column">
              <wp:posOffset>-93491</wp:posOffset>
            </wp:positionH>
            <wp:positionV relativeFrom="paragraph">
              <wp:posOffset>174146</wp:posOffset>
            </wp:positionV>
            <wp:extent cx="2100003" cy="1396282"/>
            <wp:effectExtent l="57150" t="57150" r="52705" b="520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833" cy="1400159"/>
                    </a:xfrm>
                    <a:prstGeom prst="rect">
                      <a:avLst/>
                    </a:prstGeom>
                    <a:noFill/>
                    <a:ln w="41275">
                      <a:solidFill>
                        <a:srgbClr val="FFC000"/>
                      </a:solidFill>
                    </a:ln>
                  </pic:spPr>
                </pic:pic>
              </a:graphicData>
            </a:graphic>
            <wp14:sizeRelH relativeFrom="page">
              <wp14:pctWidth>0</wp14:pctWidth>
            </wp14:sizeRelH>
            <wp14:sizeRelV relativeFrom="page">
              <wp14:pctHeight>0</wp14:pctHeight>
            </wp14:sizeRelV>
          </wp:anchor>
        </w:drawing>
      </w:r>
    </w:p>
    <w:p w14:paraId="282B975D" w14:textId="700E845E" w:rsidR="00EC3A00" w:rsidRDefault="00EC3A00" w:rsidP="00EC3A00">
      <w:pPr>
        <w:pStyle w:val="IntenseQuote"/>
        <w:spacing w:after="0"/>
        <w:jc w:val="center"/>
        <w:rPr>
          <w:color w:val="auto"/>
          <w:sz w:val="36"/>
          <w:szCs w:val="36"/>
          <w:highlight w:val="cyan"/>
        </w:rPr>
      </w:pPr>
    </w:p>
    <w:p w14:paraId="09B30B74" w14:textId="60A68006" w:rsidR="00B42B8E" w:rsidRDefault="00B42B8E" w:rsidP="00B42B8E">
      <w:pPr>
        <w:pStyle w:val="IntenseQuote"/>
        <w:spacing w:after="0"/>
        <w:jc w:val="center"/>
        <w:rPr>
          <w:i/>
          <w:iCs w:val="0"/>
          <w:color w:val="FF0000"/>
          <w:sz w:val="24"/>
          <w:szCs w:val="24"/>
        </w:rPr>
      </w:pPr>
    </w:p>
    <w:p w14:paraId="15F9B050" w14:textId="17E64A9C" w:rsidR="00B42B8E" w:rsidRDefault="00B42B8E" w:rsidP="00B42B8E">
      <w:pPr>
        <w:pStyle w:val="IntenseQuote"/>
        <w:spacing w:after="0"/>
        <w:jc w:val="center"/>
        <w:rPr>
          <w:i/>
          <w:iCs w:val="0"/>
          <w:color w:val="FF0000"/>
          <w:sz w:val="24"/>
          <w:szCs w:val="24"/>
        </w:rPr>
      </w:pPr>
    </w:p>
    <w:p w14:paraId="6F19351A" w14:textId="707B641A" w:rsidR="00B42B8E" w:rsidRDefault="00B42B8E" w:rsidP="00B42B8E">
      <w:pPr>
        <w:pStyle w:val="IntenseQuote"/>
        <w:spacing w:after="0"/>
        <w:jc w:val="center"/>
        <w:rPr>
          <w:i/>
          <w:iCs w:val="0"/>
          <w:color w:val="FF0000"/>
          <w:sz w:val="24"/>
          <w:szCs w:val="24"/>
        </w:rPr>
      </w:pPr>
    </w:p>
    <w:p w14:paraId="50ABE8A9" w14:textId="7D130028" w:rsidR="00B42B8E" w:rsidRDefault="00B42B8E" w:rsidP="00B42B8E">
      <w:pPr>
        <w:pStyle w:val="IntenseQuote"/>
        <w:spacing w:after="0"/>
        <w:jc w:val="center"/>
        <w:rPr>
          <w:i/>
          <w:iCs w:val="0"/>
          <w:color w:val="FF0000"/>
          <w:sz w:val="24"/>
          <w:szCs w:val="24"/>
        </w:rPr>
      </w:pPr>
    </w:p>
    <w:p w14:paraId="7B50B710" w14:textId="00ECA7A4" w:rsidR="00B42B8E" w:rsidRDefault="00B42B8E" w:rsidP="00B42B8E">
      <w:pPr>
        <w:pStyle w:val="IntenseQuote"/>
        <w:spacing w:after="0"/>
        <w:jc w:val="center"/>
        <w:rPr>
          <w:i/>
          <w:iCs w:val="0"/>
          <w:color w:val="FF0000"/>
          <w:sz w:val="24"/>
          <w:szCs w:val="24"/>
        </w:rPr>
      </w:pPr>
    </w:p>
    <w:p w14:paraId="28364B61" w14:textId="60672D0A" w:rsidR="00B42B8E" w:rsidRDefault="00B42B8E" w:rsidP="00B42B8E">
      <w:pPr>
        <w:pStyle w:val="IntenseQuote"/>
        <w:spacing w:after="0"/>
        <w:jc w:val="center"/>
        <w:rPr>
          <w:i/>
          <w:iCs w:val="0"/>
          <w:color w:val="FF0000"/>
          <w:sz w:val="24"/>
          <w:szCs w:val="24"/>
        </w:rPr>
      </w:pPr>
    </w:p>
    <w:p w14:paraId="1E30F36B" w14:textId="1486B6B1" w:rsidR="00B42B8E" w:rsidRDefault="00B42B8E" w:rsidP="00B42B8E">
      <w:pPr>
        <w:pStyle w:val="IntenseQuote"/>
        <w:spacing w:after="0"/>
        <w:jc w:val="center"/>
        <w:rPr>
          <w:i/>
          <w:iCs w:val="0"/>
          <w:color w:val="FF0000"/>
          <w:sz w:val="24"/>
          <w:szCs w:val="24"/>
        </w:rPr>
      </w:pPr>
      <w:r>
        <w:rPr>
          <w:noProof/>
          <w:color w:val="048213"/>
          <w:szCs w:val="28"/>
          <w:u w:val="single"/>
        </w:rPr>
        <w:drawing>
          <wp:anchor distT="0" distB="0" distL="114300" distR="114300" simplePos="0" relativeHeight="251663360" behindDoc="0" locked="0" layoutInCell="1" allowOverlap="1" wp14:anchorId="37835815" wp14:editId="67C28E6A">
            <wp:simplePos x="0" y="0"/>
            <wp:positionH relativeFrom="column">
              <wp:posOffset>1109043</wp:posOffset>
            </wp:positionH>
            <wp:positionV relativeFrom="paragraph">
              <wp:posOffset>134454</wp:posOffset>
            </wp:positionV>
            <wp:extent cx="2076846" cy="1391899"/>
            <wp:effectExtent l="57150" t="57150" r="57150" b="565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76846" cy="1391899"/>
                    </a:xfrm>
                    <a:prstGeom prst="rect">
                      <a:avLst/>
                    </a:prstGeom>
                    <a:noFill/>
                    <a:ln w="47625">
                      <a:solidFill>
                        <a:srgbClr val="FF0000"/>
                      </a:solidFill>
                    </a:ln>
                  </pic:spPr>
                </pic:pic>
              </a:graphicData>
            </a:graphic>
            <wp14:sizeRelH relativeFrom="page">
              <wp14:pctWidth>0</wp14:pctWidth>
            </wp14:sizeRelH>
            <wp14:sizeRelV relativeFrom="page">
              <wp14:pctHeight>0</wp14:pctHeight>
            </wp14:sizeRelV>
          </wp:anchor>
        </w:drawing>
      </w:r>
    </w:p>
    <w:p w14:paraId="60CBF686" w14:textId="7A6F6CE5" w:rsidR="00B42B8E" w:rsidRDefault="00B42B8E" w:rsidP="00B42B8E">
      <w:pPr>
        <w:pStyle w:val="IntenseQuote"/>
        <w:spacing w:after="0"/>
        <w:jc w:val="center"/>
        <w:rPr>
          <w:i/>
          <w:iCs w:val="0"/>
          <w:color w:val="FF0000"/>
          <w:sz w:val="24"/>
          <w:szCs w:val="24"/>
        </w:rPr>
      </w:pPr>
    </w:p>
    <w:p w14:paraId="69E657A3" w14:textId="271A3837" w:rsidR="00B42B8E" w:rsidRDefault="00B42B8E" w:rsidP="00B42B8E">
      <w:pPr>
        <w:pStyle w:val="IntenseQuote"/>
        <w:spacing w:after="0"/>
        <w:jc w:val="center"/>
        <w:rPr>
          <w:i/>
          <w:iCs w:val="0"/>
          <w:color w:val="FF0000"/>
          <w:sz w:val="24"/>
          <w:szCs w:val="24"/>
        </w:rPr>
      </w:pPr>
    </w:p>
    <w:p w14:paraId="3BBBC970" w14:textId="121EC17F" w:rsidR="00B42B8E" w:rsidRDefault="00B42B8E" w:rsidP="00B42B8E">
      <w:pPr>
        <w:pStyle w:val="IntenseQuote"/>
        <w:spacing w:after="0"/>
        <w:jc w:val="center"/>
        <w:rPr>
          <w:color w:val="auto"/>
          <w:sz w:val="36"/>
          <w:szCs w:val="36"/>
          <w:highlight w:val="cyan"/>
        </w:rPr>
      </w:pPr>
    </w:p>
    <w:p w14:paraId="5CF1AA43" w14:textId="69ABAAA0" w:rsidR="00B42B8E" w:rsidRDefault="00B42B8E" w:rsidP="00B42B8E">
      <w:pPr>
        <w:pStyle w:val="IntenseQuote"/>
        <w:spacing w:after="0"/>
        <w:jc w:val="center"/>
        <w:rPr>
          <w:color w:val="auto"/>
          <w:sz w:val="36"/>
          <w:szCs w:val="36"/>
          <w:highlight w:val="cyan"/>
        </w:rPr>
      </w:pPr>
    </w:p>
    <w:p w14:paraId="607D387A" w14:textId="2E2BAF52" w:rsidR="00B42B8E" w:rsidRPr="00F9387D" w:rsidRDefault="00B42B8E" w:rsidP="00B42B8E">
      <w:pPr>
        <w:pStyle w:val="IntenseQuote"/>
        <w:spacing w:after="0"/>
        <w:jc w:val="center"/>
        <w:rPr>
          <w:b w:val="0"/>
          <w:bCs/>
          <w:color w:val="auto"/>
          <w:sz w:val="36"/>
          <w:szCs w:val="36"/>
        </w:rPr>
      </w:pPr>
      <w:r w:rsidRPr="00F9387D">
        <w:rPr>
          <w:color w:val="auto"/>
          <w:sz w:val="36"/>
          <w:szCs w:val="36"/>
          <w:highlight w:val="cyan"/>
        </w:rPr>
        <w:t>Breakfast finishes at 7.45am.</w:t>
      </w:r>
      <w:r w:rsidRPr="00F9387D">
        <w:rPr>
          <w:b w:val="0"/>
          <w:bCs/>
          <w:color w:val="auto"/>
          <w:sz w:val="36"/>
          <w:szCs w:val="36"/>
        </w:rPr>
        <w:t xml:space="preserve"> </w:t>
      </w:r>
    </w:p>
    <w:p w14:paraId="1F07E6F1" w14:textId="77777777" w:rsidR="00B42B8E" w:rsidRDefault="00B42B8E" w:rsidP="00B42B8E">
      <w:pPr>
        <w:pStyle w:val="IntenseQuote"/>
        <w:spacing w:after="0"/>
        <w:jc w:val="center"/>
        <w:rPr>
          <w:i/>
          <w:iCs w:val="0"/>
          <w:color w:val="FF0000"/>
          <w:sz w:val="24"/>
          <w:szCs w:val="24"/>
        </w:rPr>
      </w:pPr>
    </w:p>
    <w:p w14:paraId="7A46E3CD" w14:textId="44BCEE1F" w:rsidR="00B42B8E" w:rsidRDefault="00B42B8E" w:rsidP="00B42B8E">
      <w:pPr>
        <w:pStyle w:val="IntenseQuote"/>
        <w:spacing w:after="0"/>
        <w:jc w:val="center"/>
        <w:rPr>
          <w:i/>
          <w:iCs w:val="0"/>
          <w:color w:val="FF0000"/>
          <w:sz w:val="24"/>
          <w:szCs w:val="24"/>
        </w:rPr>
      </w:pPr>
      <w:r>
        <w:rPr>
          <w:i/>
          <w:iCs w:val="0"/>
          <w:color w:val="FF0000"/>
          <w:sz w:val="24"/>
          <w:szCs w:val="24"/>
        </w:rPr>
        <w:t>We need to close breakfast right on 7.45am. No orders after this time will be taken.</w:t>
      </w:r>
    </w:p>
    <w:p w14:paraId="2B05381E" w14:textId="77777777" w:rsidR="00B42B8E" w:rsidRDefault="00B42B8E" w:rsidP="00B42B8E">
      <w:pPr>
        <w:pStyle w:val="IntenseQuote"/>
        <w:spacing w:after="0"/>
        <w:jc w:val="center"/>
        <w:rPr>
          <w:i/>
          <w:iCs w:val="0"/>
          <w:color w:val="FF0000"/>
          <w:sz w:val="24"/>
          <w:szCs w:val="24"/>
        </w:rPr>
      </w:pPr>
    </w:p>
    <w:p w14:paraId="6EB636CD" w14:textId="0C9E2BDB" w:rsidR="00B42B8E" w:rsidRDefault="00B42B8E" w:rsidP="00B42B8E">
      <w:pPr>
        <w:pStyle w:val="IntenseQuote"/>
        <w:spacing w:after="0"/>
        <w:jc w:val="center"/>
        <w:rPr>
          <w:i/>
          <w:iCs w:val="0"/>
          <w:color w:val="FF0000"/>
          <w:sz w:val="24"/>
          <w:szCs w:val="24"/>
        </w:rPr>
      </w:pPr>
      <w:r>
        <w:rPr>
          <w:i/>
          <w:iCs w:val="0"/>
          <w:color w:val="FF0000"/>
          <w:sz w:val="24"/>
          <w:szCs w:val="24"/>
        </w:rPr>
        <w:t xml:space="preserve"> </w:t>
      </w:r>
      <w:r w:rsidRPr="00AB7C19">
        <w:rPr>
          <w:i/>
          <w:iCs w:val="0"/>
          <w:color w:val="FF0000"/>
          <w:sz w:val="24"/>
          <w:szCs w:val="24"/>
        </w:rPr>
        <w:t>If you arrive after this time, we are unable to serve</w:t>
      </w:r>
      <w:r>
        <w:rPr>
          <w:i/>
          <w:iCs w:val="0"/>
          <w:color w:val="FF0000"/>
          <w:sz w:val="24"/>
          <w:szCs w:val="24"/>
        </w:rPr>
        <w:t xml:space="preserve"> children</w:t>
      </w:r>
      <w:r w:rsidRPr="00AB7C19">
        <w:rPr>
          <w:i/>
          <w:iCs w:val="0"/>
          <w:color w:val="FF0000"/>
          <w:sz w:val="24"/>
          <w:szCs w:val="24"/>
        </w:rPr>
        <w:t xml:space="preserve"> breakfast. </w:t>
      </w:r>
    </w:p>
    <w:p w14:paraId="714F8364" w14:textId="77777777" w:rsidR="00B42B8E" w:rsidRDefault="00B42B8E" w:rsidP="00EC3A00">
      <w:pPr>
        <w:pStyle w:val="IntenseQuote"/>
        <w:spacing w:after="0"/>
        <w:jc w:val="center"/>
        <w:rPr>
          <w:i/>
          <w:iCs w:val="0"/>
          <w:color w:val="FF0000"/>
          <w:sz w:val="24"/>
          <w:szCs w:val="24"/>
        </w:rPr>
      </w:pPr>
    </w:p>
    <w:p w14:paraId="16BC07DC" w14:textId="50152A66" w:rsidR="00EC3A00" w:rsidRDefault="00EC3A00" w:rsidP="00EC3A00">
      <w:pPr>
        <w:pStyle w:val="IntenseQuote"/>
        <w:spacing w:after="0"/>
        <w:jc w:val="center"/>
        <w:rPr>
          <w:i/>
          <w:iCs w:val="0"/>
          <w:color w:val="FF0000"/>
          <w:sz w:val="24"/>
          <w:szCs w:val="24"/>
        </w:rPr>
      </w:pPr>
      <w:r>
        <w:rPr>
          <w:i/>
          <w:iCs w:val="0"/>
          <w:color w:val="FF0000"/>
          <w:sz w:val="24"/>
          <w:szCs w:val="24"/>
        </w:rPr>
        <w:t xml:space="preserve">Please understand we need to clean up after breakfast and organize the children ready for the school transition. </w:t>
      </w:r>
    </w:p>
    <w:p w14:paraId="641342D7" w14:textId="77777777" w:rsidR="00EC3A00" w:rsidRDefault="00EC3A00" w:rsidP="00EC3A00">
      <w:pPr>
        <w:pStyle w:val="IntenseQuote"/>
        <w:spacing w:after="0"/>
        <w:jc w:val="center"/>
        <w:rPr>
          <w:i/>
          <w:iCs w:val="0"/>
          <w:color w:val="FF0000"/>
          <w:sz w:val="24"/>
          <w:szCs w:val="24"/>
        </w:rPr>
      </w:pPr>
    </w:p>
    <w:p w14:paraId="46863AAB" w14:textId="77777777" w:rsidR="00EC3A00" w:rsidRPr="000D242B" w:rsidRDefault="00EC3A00" w:rsidP="00EC3A00">
      <w:pPr>
        <w:pStyle w:val="IntenseQuote"/>
        <w:spacing w:after="0"/>
        <w:jc w:val="center"/>
        <w:rPr>
          <w:i/>
          <w:iCs w:val="0"/>
          <w:color w:val="7030A0"/>
          <w:sz w:val="10"/>
          <w:szCs w:val="10"/>
        </w:rPr>
      </w:pPr>
      <w:r w:rsidRPr="000D242B">
        <w:rPr>
          <w:i/>
          <w:iCs w:val="0"/>
          <w:color w:val="7030A0"/>
          <w:sz w:val="24"/>
          <w:szCs w:val="24"/>
        </w:rPr>
        <w:t>We do have a fruit bowl available for children to always access</w:t>
      </w:r>
      <w:r>
        <w:rPr>
          <w:i/>
          <w:iCs w:val="0"/>
          <w:color w:val="7030A0"/>
          <w:sz w:val="24"/>
          <w:szCs w:val="24"/>
        </w:rPr>
        <w:t xml:space="preserve"> if they are hungry. </w:t>
      </w:r>
    </w:p>
    <w:p w14:paraId="2D09B3A3" w14:textId="77777777" w:rsidR="003F1A25" w:rsidRDefault="003F1A25" w:rsidP="003F1A25">
      <w:pPr>
        <w:pStyle w:val="NormalWeb"/>
        <w:spacing w:before="0" w:beforeAutospacing="0" w:after="150" w:afterAutospacing="0"/>
        <w:rPr>
          <w:rFonts w:asciiTheme="majorHAnsi" w:hAnsiTheme="majorHAnsi" w:cstheme="majorHAnsi"/>
        </w:rPr>
      </w:pPr>
    </w:p>
    <w:p w14:paraId="1AEDA8C8" w14:textId="712C4892" w:rsidR="00ED1DBA" w:rsidRDefault="00ED1DBA" w:rsidP="00ED1DBA">
      <w:pPr>
        <w:pStyle w:val="IntenseQuote"/>
        <w:spacing w:after="0"/>
        <w:rPr>
          <w:rFonts w:cstheme="minorHAnsi"/>
          <w:szCs w:val="28"/>
          <w:u w:val="single"/>
        </w:rPr>
      </w:pPr>
      <w:bookmarkStart w:id="0" w:name="_Hlk109377041"/>
      <w:r>
        <w:rPr>
          <w:rFonts w:cstheme="minorHAnsi"/>
          <w:szCs w:val="28"/>
          <w:u w:val="single"/>
        </w:rPr>
        <w:t xml:space="preserve">Cooler Weather </w:t>
      </w:r>
    </w:p>
    <w:bookmarkEnd w:id="0"/>
    <w:p w14:paraId="4AE90CB0" w14:textId="03F3C273" w:rsidR="00ED1DBA" w:rsidRPr="00ED1DBA" w:rsidRDefault="00ED1DBA" w:rsidP="00ED1DBA">
      <w:pPr>
        <w:pStyle w:val="IntenseQuote"/>
        <w:spacing w:after="0"/>
        <w:rPr>
          <w:rFonts w:asciiTheme="majorHAnsi" w:hAnsiTheme="majorHAnsi" w:cstheme="majorHAnsi"/>
          <w:b w:val="0"/>
          <w:bCs/>
          <w:color w:val="auto"/>
          <w:sz w:val="10"/>
          <w:szCs w:val="10"/>
        </w:rPr>
      </w:pPr>
    </w:p>
    <w:p w14:paraId="733B0E52" w14:textId="77777777" w:rsidR="00ED1DBA" w:rsidRDefault="00ED1DBA" w:rsidP="00ED1DBA">
      <w:pPr>
        <w:pStyle w:val="IntenseQuote"/>
        <w:spacing w:after="0"/>
        <w:rPr>
          <w:rFonts w:asciiTheme="majorHAnsi" w:hAnsiTheme="majorHAnsi" w:cstheme="majorHAnsi"/>
          <w:b w:val="0"/>
          <w:bCs/>
          <w:color w:val="auto"/>
          <w:sz w:val="24"/>
          <w:szCs w:val="24"/>
        </w:rPr>
      </w:pPr>
      <w:r>
        <w:rPr>
          <w:rFonts w:asciiTheme="majorHAnsi" w:hAnsiTheme="majorHAnsi" w:cstheme="majorHAnsi"/>
          <w:b w:val="0"/>
          <w:bCs/>
          <w:color w:val="auto"/>
          <w:sz w:val="24"/>
          <w:szCs w:val="24"/>
        </w:rPr>
        <w:t xml:space="preserve">As the mornings and evenings are getting quite cool, we ask that parents please supply children with suitable winter uniform whilst at OSH. </w:t>
      </w:r>
    </w:p>
    <w:p w14:paraId="347CF808" w14:textId="2981A694" w:rsidR="00ED1DBA" w:rsidRDefault="00ED1DBA" w:rsidP="00ED1DBA">
      <w:pPr>
        <w:pStyle w:val="IntenseQuote"/>
        <w:spacing w:after="0"/>
        <w:rPr>
          <w:rFonts w:asciiTheme="majorHAnsi" w:hAnsiTheme="majorHAnsi" w:cstheme="majorHAnsi"/>
          <w:b w:val="0"/>
          <w:bCs/>
          <w:color w:val="auto"/>
          <w:sz w:val="24"/>
          <w:szCs w:val="24"/>
        </w:rPr>
      </w:pPr>
    </w:p>
    <w:p w14:paraId="112EEDAD" w14:textId="77DBF424" w:rsidR="00ED1DBA" w:rsidRDefault="00FD4701" w:rsidP="00B42B8E">
      <w:pPr>
        <w:pStyle w:val="IntenseQuote"/>
        <w:spacing w:after="0"/>
        <w:rPr>
          <w:rFonts w:asciiTheme="majorHAnsi" w:hAnsiTheme="majorHAnsi" w:cstheme="majorHAnsi"/>
          <w:b w:val="0"/>
          <w:bCs/>
          <w:color w:val="auto"/>
          <w:sz w:val="24"/>
          <w:szCs w:val="24"/>
        </w:rPr>
      </w:pPr>
      <w:r>
        <w:rPr>
          <w:rFonts w:asciiTheme="majorHAnsi" w:hAnsiTheme="majorHAnsi" w:cstheme="majorHAnsi"/>
          <w:b w:val="0"/>
          <w:bCs/>
          <w:noProof/>
          <w:color w:val="auto"/>
          <w:sz w:val="24"/>
          <w:szCs w:val="24"/>
        </w:rPr>
        <w:drawing>
          <wp:anchor distT="0" distB="0" distL="114300" distR="114300" simplePos="0" relativeHeight="251664384" behindDoc="0" locked="0" layoutInCell="1" allowOverlap="1" wp14:anchorId="07903C85" wp14:editId="090A85CD">
            <wp:simplePos x="0" y="0"/>
            <wp:positionH relativeFrom="column">
              <wp:posOffset>1498683</wp:posOffset>
            </wp:positionH>
            <wp:positionV relativeFrom="paragraph">
              <wp:posOffset>1791981</wp:posOffset>
            </wp:positionV>
            <wp:extent cx="1566135" cy="1683052"/>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66135" cy="1683052"/>
                    </a:xfrm>
                    <a:prstGeom prst="rect">
                      <a:avLst/>
                    </a:prstGeom>
                    <a:noFill/>
                  </pic:spPr>
                </pic:pic>
              </a:graphicData>
            </a:graphic>
            <wp14:sizeRelH relativeFrom="page">
              <wp14:pctWidth>0</wp14:pctWidth>
            </wp14:sizeRelH>
            <wp14:sizeRelV relativeFrom="page">
              <wp14:pctHeight>0</wp14:pctHeight>
            </wp14:sizeRelV>
          </wp:anchor>
        </w:drawing>
      </w:r>
      <w:r w:rsidR="00ED1DBA">
        <w:rPr>
          <w:rFonts w:asciiTheme="majorHAnsi" w:hAnsiTheme="majorHAnsi" w:cstheme="majorHAnsi"/>
          <w:b w:val="0"/>
          <w:bCs/>
          <w:color w:val="auto"/>
          <w:sz w:val="24"/>
          <w:szCs w:val="24"/>
        </w:rPr>
        <w:t>We are required under regulations to ensure children are comfortably dressed according to the weather / season. We also have many children that attend with conditions like asthma. We want to ensure that children are cared for as they would be at home, and they are dressed suitably for the weather especially when leaving the service if later at night when cold. This may include asking children to put their jumpers on if the weather turns cold</w:t>
      </w:r>
      <w:r>
        <w:rPr>
          <w:rFonts w:asciiTheme="majorHAnsi" w:hAnsiTheme="majorHAnsi" w:cstheme="majorHAnsi"/>
          <w:b w:val="0"/>
          <w:bCs/>
          <w:color w:val="auto"/>
          <w:sz w:val="24"/>
          <w:szCs w:val="24"/>
        </w:rPr>
        <w:t>.</w:t>
      </w:r>
    </w:p>
    <w:p w14:paraId="3D093FC9" w14:textId="72CB2AB3" w:rsidR="00FD4701" w:rsidRDefault="00FD4701" w:rsidP="00B42B8E">
      <w:pPr>
        <w:pStyle w:val="IntenseQuote"/>
        <w:spacing w:after="0"/>
        <w:rPr>
          <w:rFonts w:asciiTheme="majorHAnsi" w:hAnsiTheme="majorHAnsi" w:cstheme="majorHAnsi"/>
          <w:b w:val="0"/>
          <w:bCs/>
          <w:color w:val="auto"/>
          <w:sz w:val="24"/>
          <w:szCs w:val="24"/>
        </w:rPr>
      </w:pPr>
    </w:p>
    <w:p w14:paraId="17E440B0" w14:textId="7AF6A2FF" w:rsidR="00FD4701" w:rsidRDefault="00FD4701" w:rsidP="00B42B8E">
      <w:pPr>
        <w:pStyle w:val="IntenseQuote"/>
        <w:spacing w:after="0"/>
        <w:rPr>
          <w:rFonts w:asciiTheme="majorHAnsi" w:hAnsiTheme="majorHAnsi" w:cstheme="majorHAnsi"/>
          <w:b w:val="0"/>
          <w:bCs/>
          <w:color w:val="auto"/>
          <w:sz w:val="24"/>
          <w:szCs w:val="24"/>
        </w:rPr>
      </w:pPr>
    </w:p>
    <w:p w14:paraId="4C40480A" w14:textId="2D87FDD3" w:rsidR="00FD4701" w:rsidRDefault="00FD4701" w:rsidP="00B42B8E">
      <w:pPr>
        <w:pStyle w:val="IntenseQuote"/>
        <w:spacing w:after="0"/>
        <w:rPr>
          <w:rFonts w:asciiTheme="majorHAnsi" w:hAnsiTheme="majorHAnsi" w:cstheme="majorHAnsi"/>
          <w:b w:val="0"/>
          <w:bCs/>
          <w:color w:val="auto"/>
          <w:sz w:val="24"/>
          <w:szCs w:val="24"/>
        </w:rPr>
      </w:pPr>
    </w:p>
    <w:p w14:paraId="2CF79C91" w14:textId="2A925E81" w:rsidR="00FD4701" w:rsidRPr="00ED1DBA" w:rsidRDefault="00FD4701" w:rsidP="00B42B8E">
      <w:pPr>
        <w:pStyle w:val="IntenseQuote"/>
        <w:spacing w:after="0"/>
        <w:rPr>
          <w:rFonts w:asciiTheme="majorHAnsi" w:hAnsiTheme="majorHAnsi" w:cstheme="majorHAnsi"/>
          <w:b w:val="0"/>
          <w:bCs/>
          <w:color w:val="auto"/>
          <w:sz w:val="24"/>
          <w:szCs w:val="24"/>
        </w:rPr>
        <w:sectPr w:rsidR="00FD4701" w:rsidRPr="00ED1DBA" w:rsidSect="00EC3A00">
          <w:headerReference w:type="default" r:id="rId14"/>
          <w:pgSz w:w="11906" w:h="16838"/>
          <w:pgMar w:top="1134" w:right="707" w:bottom="426" w:left="851" w:header="708" w:footer="708" w:gutter="0"/>
          <w:cols w:num="2" w:space="853"/>
          <w:docGrid w:linePitch="360"/>
        </w:sectPr>
      </w:pPr>
    </w:p>
    <w:p w14:paraId="57C5EAC9" w14:textId="0D08C19B" w:rsidR="00B42B8E" w:rsidRDefault="00B42B8E" w:rsidP="00EC3A00">
      <w:pPr>
        <w:pStyle w:val="IntenseQuote"/>
        <w:spacing w:after="0"/>
        <w:ind w:left="-142"/>
        <w:rPr>
          <w:rFonts w:asciiTheme="majorHAnsi" w:hAnsiTheme="majorHAnsi" w:cstheme="majorHAnsi"/>
          <w:b w:val="0"/>
          <w:iCs w:val="0"/>
          <w:color w:val="auto"/>
          <w:sz w:val="24"/>
          <w:szCs w:val="24"/>
          <w:shd w:val="clear" w:color="auto" w:fill="FFFFFF"/>
          <w:lang w:val="en-AU"/>
        </w:rPr>
      </w:pPr>
    </w:p>
    <w:p w14:paraId="7B447E9F" w14:textId="16D12563" w:rsidR="00B42B8E" w:rsidRDefault="00B42B8E" w:rsidP="00EC3A00">
      <w:pPr>
        <w:pStyle w:val="IntenseQuote"/>
        <w:spacing w:after="0"/>
        <w:ind w:left="-142"/>
        <w:rPr>
          <w:rFonts w:asciiTheme="majorHAnsi" w:hAnsiTheme="majorHAnsi" w:cstheme="majorHAnsi"/>
          <w:b w:val="0"/>
          <w:iCs w:val="0"/>
          <w:color w:val="auto"/>
          <w:sz w:val="24"/>
          <w:szCs w:val="24"/>
          <w:shd w:val="clear" w:color="auto" w:fill="FFFFFF"/>
          <w:lang w:val="en-AU"/>
        </w:rPr>
      </w:pPr>
    </w:p>
    <w:p w14:paraId="4305113C" w14:textId="000E664A" w:rsidR="00B42B8E" w:rsidRDefault="00B42B8E" w:rsidP="00EC3A00">
      <w:pPr>
        <w:pStyle w:val="IntenseQuote"/>
        <w:spacing w:after="0"/>
        <w:ind w:left="-142"/>
        <w:rPr>
          <w:rFonts w:asciiTheme="majorHAnsi" w:hAnsiTheme="majorHAnsi" w:cstheme="majorHAnsi"/>
          <w:b w:val="0"/>
          <w:iCs w:val="0"/>
          <w:color w:val="auto"/>
          <w:sz w:val="24"/>
          <w:szCs w:val="24"/>
          <w:shd w:val="clear" w:color="auto" w:fill="FFFFFF"/>
          <w:lang w:val="en-AU"/>
        </w:rPr>
      </w:pPr>
    </w:p>
    <w:p w14:paraId="63845B9C" w14:textId="1863FDB1" w:rsidR="00EC3A00" w:rsidRDefault="00EC3A00" w:rsidP="00EC3A00">
      <w:pPr>
        <w:pStyle w:val="IntenseQuote"/>
        <w:spacing w:after="0"/>
        <w:ind w:left="-142"/>
        <w:rPr>
          <w:rFonts w:asciiTheme="majorHAnsi" w:hAnsiTheme="majorHAnsi" w:cstheme="majorHAnsi"/>
          <w:b w:val="0"/>
          <w:iCs w:val="0"/>
          <w:color w:val="auto"/>
          <w:sz w:val="24"/>
          <w:szCs w:val="24"/>
          <w:shd w:val="clear" w:color="auto" w:fill="FFFFFF"/>
          <w:lang w:val="en-AU"/>
        </w:rPr>
      </w:pPr>
      <w:r w:rsidRPr="00EC3A00">
        <w:rPr>
          <w:rFonts w:asciiTheme="majorHAnsi" w:hAnsiTheme="majorHAnsi" w:cstheme="majorHAnsi"/>
          <w:b w:val="0"/>
          <w:iCs w:val="0"/>
          <w:color w:val="auto"/>
          <w:sz w:val="24"/>
          <w:szCs w:val="24"/>
          <w:shd w:val="clear" w:color="auto" w:fill="FFFFFF"/>
          <w:lang w:val="en-AU"/>
        </w:rPr>
        <w:t xml:space="preserve">Disney: The Magic of Animation is open now at the Queensland Museum and runs from 24 June 2022 – 22 January 2023. </w:t>
      </w:r>
    </w:p>
    <w:p w14:paraId="5C0BF0E1" w14:textId="15DA5C66" w:rsidR="00EC3A00" w:rsidRDefault="00EC3A00" w:rsidP="00EC3A00">
      <w:pPr>
        <w:pStyle w:val="IntenseQuote"/>
        <w:spacing w:after="0"/>
        <w:ind w:left="-142"/>
        <w:rPr>
          <w:rFonts w:asciiTheme="majorHAnsi" w:hAnsiTheme="majorHAnsi" w:cstheme="majorHAnsi"/>
          <w:b w:val="0"/>
          <w:i/>
          <w:color w:val="auto"/>
          <w:sz w:val="24"/>
          <w:szCs w:val="24"/>
          <w:shd w:val="clear" w:color="auto" w:fill="FFFFFF"/>
          <w:lang w:val="en-AU"/>
        </w:rPr>
      </w:pPr>
    </w:p>
    <w:p w14:paraId="30899850" w14:textId="6BD66082" w:rsidR="003F1A25" w:rsidRPr="00EC3A00" w:rsidRDefault="00EC3A00" w:rsidP="00EC3A00">
      <w:pPr>
        <w:pStyle w:val="IntenseQuote"/>
        <w:spacing w:after="0"/>
        <w:ind w:left="-142"/>
        <w:rPr>
          <w:rFonts w:asciiTheme="majorHAnsi" w:hAnsiTheme="majorHAnsi" w:cstheme="majorHAnsi"/>
          <w:i/>
          <w:color w:val="auto"/>
          <w:sz w:val="20"/>
          <w:szCs w:val="20"/>
          <w:highlight w:val="cyan"/>
        </w:rPr>
      </w:pPr>
      <w:r w:rsidRPr="00EC3A00">
        <w:rPr>
          <w:rFonts w:asciiTheme="majorHAnsi" w:hAnsiTheme="majorHAnsi" w:cstheme="majorHAnsi"/>
          <w:b w:val="0"/>
          <w:i/>
          <w:color w:val="auto"/>
          <w:sz w:val="24"/>
          <w:szCs w:val="24"/>
          <w:shd w:val="clear" w:color="auto" w:fill="FFFFFF"/>
          <w:lang w:val="en-AU"/>
        </w:rPr>
        <w:t>Book tickets at </w:t>
      </w:r>
      <w:hyperlink r:id="rId15" w:tgtFrame="_blank" w:history="1">
        <w:r w:rsidRPr="00EC3A00">
          <w:rPr>
            <w:rFonts w:asciiTheme="majorHAnsi" w:hAnsiTheme="majorHAnsi" w:cstheme="majorHAnsi"/>
            <w:b w:val="0"/>
            <w:i/>
            <w:color w:val="F26522"/>
            <w:sz w:val="24"/>
            <w:szCs w:val="24"/>
            <w:u w:val="single"/>
            <w:shd w:val="clear" w:color="auto" w:fill="FFFFFF"/>
            <w:lang w:val="en-AU"/>
          </w:rPr>
          <w:t>https://disney.qm.qld.gov.au/</w:t>
        </w:r>
      </w:hyperlink>
    </w:p>
    <w:p w14:paraId="3925E907" w14:textId="668C04DF" w:rsidR="003F1A25" w:rsidRDefault="00B42B8E" w:rsidP="006338EB">
      <w:pPr>
        <w:pStyle w:val="IntenseQuote"/>
        <w:spacing w:after="0"/>
        <w:jc w:val="center"/>
        <w:rPr>
          <w:color w:val="auto"/>
          <w:sz w:val="36"/>
          <w:szCs w:val="36"/>
          <w:highlight w:val="cyan"/>
        </w:rPr>
      </w:pPr>
      <w:r>
        <w:rPr>
          <w:noProof/>
          <w:color w:val="048213"/>
          <w:szCs w:val="28"/>
          <w:u w:val="single"/>
        </w:rPr>
        <w:drawing>
          <wp:anchor distT="0" distB="0" distL="114300" distR="114300" simplePos="0" relativeHeight="251662336" behindDoc="0" locked="0" layoutInCell="1" allowOverlap="1" wp14:anchorId="01827022" wp14:editId="5E82C7D8">
            <wp:simplePos x="0" y="0"/>
            <wp:positionH relativeFrom="column">
              <wp:posOffset>212839</wp:posOffset>
            </wp:positionH>
            <wp:positionV relativeFrom="paragraph">
              <wp:posOffset>197496</wp:posOffset>
            </wp:positionV>
            <wp:extent cx="2066732" cy="1376909"/>
            <wp:effectExtent l="57150" t="57150" r="48260" b="520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66732" cy="1376909"/>
                    </a:xfrm>
                    <a:prstGeom prst="rect">
                      <a:avLst/>
                    </a:prstGeom>
                    <a:noFill/>
                    <a:ln w="44450">
                      <a:solidFill>
                        <a:srgbClr val="7030A0"/>
                      </a:solidFill>
                    </a:ln>
                  </pic:spPr>
                </pic:pic>
              </a:graphicData>
            </a:graphic>
            <wp14:sizeRelH relativeFrom="page">
              <wp14:pctWidth>0</wp14:pctWidth>
            </wp14:sizeRelH>
            <wp14:sizeRelV relativeFrom="page">
              <wp14:pctHeight>0</wp14:pctHeight>
            </wp14:sizeRelV>
          </wp:anchor>
        </w:drawing>
      </w:r>
    </w:p>
    <w:p w14:paraId="2EC2268E" w14:textId="06F62C4B" w:rsidR="003F1A25" w:rsidRDefault="003F1A25" w:rsidP="006338EB">
      <w:pPr>
        <w:pStyle w:val="IntenseQuote"/>
        <w:spacing w:after="0"/>
        <w:jc w:val="center"/>
        <w:rPr>
          <w:color w:val="auto"/>
          <w:sz w:val="36"/>
          <w:szCs w:val="36"/>
          <w:highlight w:val="cyan"/>
        </w:rPr>
      </w:pPr>
    </w:p>
    <w:p w14:paraId="6CB0883C" w14:textId="130862E0" w:rsidR="003F1A25" w:rsidRDefault="003F1A25" w:rsidP="006338EB">
      <w:pPr>
        <w:pStyle w:val="IntenseQuote"/>
        <w:spacing w:after="0"/>
        <w:jc w:val="center"/>
        <w:rPr>
          <w:color w:val="auto"/>
          <w:sz w:val="36"/>
          <w:szCs w:val="36"/>
          <w:highlight w:val="cyan"/>
        </w:rPr>
      </w:pPr>
    </w:p>
    <w:p w14:paraId="56653AE7" w14:textId="0D32992B" w:rsidR="003F1A25" w:rsidRDefault="003F1A25" w:rsidP="006338EB">
      <w:pPr>
        <w:pStyle w:val="IntenseQuote"/>
        <w:spacing w:after="0"/>
        <w:jc w:val="center"/>
        <w:rPr>
          <w:color w:val="auto"/>
          <w:sz w:val="36"/>
          <w:szCs w:val="36"/>
          <w:highlight w:val="cyan"/>
        </w:rPr>
      </w:pPr>
    </w:p>
    <w:p w14:paraId="628ED8E8" w14:textId="306E7D19" w:rsidR="003F1A25" w:rsidRDefault="003F1A25" w:rsidP="006338EB">
      <w:pPr>
        <w:pStyle w:val="IntenseQuote"/>
        <w:spacing w:after="0"/>
        <w:jc w:val="center"/>
        <w:rPr>
          <w:color w:val="auto"/>
          <w:sz w:val="36"/>
          <w:szCs w:val="36"/>
          <w:highlight w:val="cyan"/>
        </w:rPr>
      </w:pPr>
    </w:p>
    <w:p w14:paraId="06B8B329" w14:textId="72E17A17" w:rsidR="003A665A" w:rsidRPr="00F9387D" w:rsidRDefault="003A665A" w:rsidP="000C3D82">
      <w:pPr>
        <w:pStyle w:val="trt0xe"/>
        <w:shd w:val="clear" w:color="auto" w:fill="FFFFFF"/>
        <w:spacing w:before="0" w:beforeAutospacing="0" w:after="60" w:afterAutospacing="0"/>
        <w:rPr>
          <w:rFonts w:ascii="Agency FB" w:hAnsi="Agency FB" w:cs="Arial"/>
          <w:i/>
          <w:iCs/>
          <w:color w:val="202124"/>
          <w:sz w:val="6"/>
          <w:szCs w:val="6"/>
        </w:rPr>
      </w:pPr>
    </w:p>
    <w:p w14:paraId="3A450259" w14:textId="156C8365" w:rsidR="003A665A" w:rsidRPr="00F9387D" w:rsidRDefault="003A665A" w:rsidP="000C3D82">
      <w:pPr>
        <w:pStyle w:val="trt0xe"/>
        <w:shd w:val="clear" w:color="auto" w:fill="FFFFFF"/>
        <w:spacing w:before="0" w:beforeAutospacing="0" w:after="60" w:afterAutospacing="0"/>
        <w:rPr>
          <w:rFonts w:ascii="Agency FB" w:hAnsi="Agency FB" w:cs="Arial"/>
          <w:i/>
          <w:iCs/>
          <w:color w:val="202124"/>
          <w:sz w:val="6"/>
          <w:szCs w:val="6"/>
        </w:rPr>
      </w:pPr>
    </w:p>
    <w:p w14:paraId="129E5670" w14:textId="77777777" w:rsidR="00FD4701" w:rsidRDefault="00FD4701" w:rsidP="00451756">
      <w:pPr>
        <w:pStyle w:val="IntenseQuote"/>
        <w:spacing w:after="0"/>
        <w:rPr>
          <w:rFonts w:cstheme="minorHAnsi"/>
          <w:szCs w:val="28"/>
          <w:u w:val="single"/>
        </w:rPr>
      </w:pPr>
    </w:p>
    <w:p w14:paraId="02F80F52" w14:textId="77777777" w:rsidR="00FD4701" w:rsidRDefault="00FD4701" w:rsidP="00451756">
      <w:pPr>
        <w:pStyle w:val="IntenseQuote"/>
        <w:spacing w:after="0"/>
        <w:rPr>
          <w:rFonts w:cstheme="minorHAnsi"/>
          <w:szCs w:val="28"/>
          <w:u w:val="single"/>
        </w:rPr>
      </w:pPr>
    </w:p>
    <w:p w14:paraId="5358BDD0" w14:textId="77777777" w:rsidR="00FD4701" w:rsidRDefault="00FD4701" w:rsidP="00451756">
      <w:pPr>
        <w:pStyle w:val="IntenseQuote"/>
        <w:spacing w:after="0"/>
        <w:rPr>
          <w:rFonts w:cstheme="minorHAnsi"/>
          <w:szCs w:val="28"/>
          <w:u w:val="single"/>
        </w:rPr>
      </w:pPr>
    </w:p>
    <w:p w14:paraId="3797D586" w14:textId="77777777" w:rsidR="00FD4701" w:rsidRDefault="00FD4701" w:rsidP="00451756">
      <w:pPr>
        <w:pStyle w:val="IntenseQuote"/>
        <w:spacing w:after="0"/>
        <w:rPr>
          <w:rFonts w:cstheme="minorHAnsi"/>
          <w:szCs w:val="28"/>
          <w:u w:val="single"/>
        </w:rPr>
      </w:pPr>
    </w:p>
    <w:p w14:paraId="0141A5BF" w14:textId="77777777" w:rsidR="00FD4701" w:rsidRDefault="00FD4701" w:rsidP="00451756">
      <w:pPr>
        <w:pStyle w:val="IntenseQuote"/>
        <w:spacing w:after="0"/>
        <w:rPr>
          <w:rFonts w:cstheme="minorHAnsi"/>
          <w:szCs w:val="28"/>
          <w:u w:val="single"/>
        </w:rPr>
      </w:pPr>
    </w:p>
    <w:p w14:paraId="065435ED" w14:textId="56E744A7" w:rsidR="00451756" w:rsidRDefault="00451756" w:rsidP="00451756">
      <w:pPr>
        <w:pStyle w:val="IntenseQuote"/>
        <w:spacing w:after="0"/>
        <w:rPr>
          <w:rFonts w:cstheme="minorHAnsi"/>
          <w:szCs w:val="28"/>
          <w:u w:val="single"/>
        </w:rPr>
      </w:pPr>
      <w:r>
        <w:rPr>
          <w:rFonts w:cstheme="minorHAnsi"/>
          <w:szCs w:val="28"/>
          <w:u w:val="single"/>
        </w:rPr>
        <w:t xml:space="preserve">EKKA Show Holidays – Service Closure </w:t>
      </w:r>
    </w:p>
    <w:p w14:paraId="0AAB7F97" w14:textId="77777777" w:rsidR="00407635" w:rsidRDefault="00407635" w:rsidP="00FB2DFE">
      <w:pPr>
        <w:pStyle w:val="SectionLabelALLCAPS"/>
        <w:rPr>
          <w:rFonts w:ascii="Arial" w:hAnsi="Arial" w:cs="Arial"/>
          <w:b w:val="0"/>
          <w:bCs/>
          <w:caps w:val="0"/>
          <w:color w:val="FF0000"/>
          <w:sz w:val="24"/>
        </w:rPr>
      </w:pPr>
      <w:r w:rsidRPr="00407635">
        <w:rPr>
          <w:rFonts w:ascii="Arial" w:hAnsi="Arial" w:cs="Arial"/>
          <w:caps w:val="0"/>
          <w:color w:val="FF0000"/>
          <w:sz w:val="24"/>
        </w:rPr>
        <w:t xml:space="preserve">OSH will be </w:t>
      </w:r>
      <w:r>
        <w:rPr>
          <w:rFonts w:ascii="Arial" w:hAnsi="Arial" w:cs="Arial"/>
          <w:caps w:val="0"/>
          <w:color w:val="FF0000"/>
          <w:sz w:val="24"/>
        </w:rPr>
        <w:t>CLOSED</w:t>
      </w:r>
      <w:r w:rsidRPr="00407635">
        <w:rPr>
          <w:rFonts w:ascii="Arial" w:hAnsi="Arial" w:cs="Arial"/>
          <w:b w:val="0"/>
          <w:bCs/>
          <w:caps w:val="0"/>
          <w:color w:val="FF0000"/>
          <w:sz w:val="24"/>
        </w:rPr>
        <w:t xml:space="preserve"> </w:t>
      </w:r>
    </w:p>
    <w:p w14:paraId="4F85F312" w14:textId="7914EE0E" w:rsidR="00FB2DFE" w:rsidRPr="00FD4701" w:rsidRDefault="00407635" w:rsidP="00FB2DFE">
      <w:pPr>
        <w:pStyle w:val="SectionLabelALLCAPS"/>
        <w:rPr>
          <w:rFonts w:ascii="Arial" w:hAnsi="Arial" w:cs="Arial"/>
          <w:i/>
          <w:iCs/>
          <w:caps w:val="0"/>
          <w:color w:val="FF0000"/>
          <w:sz w:val="24"/>
        </w:rPr>
      </w:pPr>
      <w:r w:rsidRPr="00FD4701">
        <w:rPr>
          <w:rFonts w:ascii="Arial" w:hAnsi="Arial" w:cs="Arial"/>
          <w:b w:val="0"/>
          <w:bCs/>
          <w:i/>
          <w:iCs/>
          <w:caps w:val="0"/>
          <w:color w:val="auto"/>
          <w:sz w:val="24"/>
        </w:rPr>
        <w:t>Monday 8</w:t>
      </w:r>
      <w:r w:rsidRPr="00FD4701">
        <w:rPr>
          <w:rFonts w:ascii="Arial" w:hAnsi="Arial" w:cs="Arial"/>
          <w:b w:val="0"/>
          <w:bCs/>
          <w:i/>
          <w:iCs/>
          <w:caps w:val="0"/>
          <w:color w:val="auto"/>
          <w:sz w:val="24"/>
          <w:vertAlign w:val="superscript"/>
        </w:rPr>
        <w:t>th</w:t>
      </w:r>
      <w:r w:rsidRPr="00FD4701">
        <w:rPr>
          <w:rFonts w:ascii="Arial" w:hAnsi="Arial" w:cs="Arial"/>
          <w:b w:val="0"/>
          <w:bCs/>
          <w:i/>
          <w:iCs/>
          <w:caps w:val="0"/>
          <w:color w:val="auto"/>
          <w:sz w:val="24"/>
        </w:rPr>
        <w:t xml:space="preserve"> August for MBRC </w:t>
      </w:r>
      <w:r w:rsidR="00FD4701">
        <w:rPr>
          <w:rFonts w:ascii="Arial" w:hAnsi="Arial" w:cs="Arial"/>
          <w:b w:val="0"/>
          <w:bCs/>
          <w:i/>
          <w:iCs/>
          <w:caps w:val="0"/>
          <w:color w:val="auto"/>
          <w:sz w:val="24"/>
        </w:rPr>
        <w:t>Public Holiday - S</w:t>
      </w:r>
      <w:r w:rsidRPr="00FD4701">
        <w:rPr>
          <w:rFonts w:ascii="Arial" w:hAnsi="Arial" w:cs="Arial"/>
          <w:b w:val="0"/>
          <w:bCs/>
          <w:i/>
          <w:iCs/>
          <w:caps w:val="0"/>
          <w:color w:val="auto"/>
          <w:sz w:val="24"/>
        </w:rPr>
        <w:t xml:space="preserve">how </w:t>
      </w:r>
      <w:r w:rsidR="00FD4701">
        <w:rPr>
          <w:rFonts w:ascii="Arial" w:hAnsi="Arial" w:cs="Arial"/>
          <w:b w:val="0"/>
          <w:bCs/>
          <w:i/>
          <w:iCs/>
          <w:caps w:val="0"/>
          <w:color w:val="auto"/>
          <w:sz w:val="24"/>
        </w:rPr>
        <w:t>D</w:t>
      </w:r>
      <w:r w:rsidRPr="00FD4701">
        <w:rPr>
          <w:rFonts w:ascii="Arial" w:hAnsi="Arial" w:cs="Arial"/>
          <w:b w:val="0"/>
          <w:bCs/>
          <w:i/>
          <w:iCs/>
          <w:caps w:val="0"/>
          <w:color w:val="auto"/>
          <w:sz w:val="24"/>
        </w:rPr>
        <w:t>ay.</w:t>
      </w:r>
    </w:p>
    <w:p w14:paraId="60C266F1" w14:textId="1CF4113B" w:rsidR="00407635" w:rsidRPr="00407635" w:rsidRDefault="00407635" w:rsidP="00FB2DFE">
      <w:pPr>
        <w:pStyle w:val="SectionLabelALLCAPS"/>
        <w:rPr>
          <w:rFonts w:ascii="Arial" w:hAnsi="Arial" w:cs="Arial"/>
          <w:b w:val="0"/>
          <w:bCs/>
          <w:color w:val="auto"/>
          <w:sz w:val="24"/>
        </w:rPr>
      </w:pPr>
    </w:p>
    <w:p w14:paraId="3CEB5301" w14:textId="77777777" w:rsidR="00FD4701" w:rsidRDefault="00407635" w:rsidP="00FB2DFE">
      <w:pPr>
        <w:pStyle w:val="SectionLabelALLCAPS"/>
        <w:rPr>
          <w:rFonts w:ascii="Arial" w:hAnsi="Arial" w:cs="Arial"/>
          <w:b w:val="0"/>
          <w:bCs/>
          <w:caps w:val="0"/>
          <w:color w:val="auto"/>
          <w:sz w:val="24"/>
        </w:rPr>
      </w:pPr>
      <w:r w:rsidRPr="00FD4701">
        <w:rPr>
          <w:rFonts w:ascii="Arial" w:hAnsi="Arial" w:cs="Arial"/>
          <w:caps w:val="0"/>
          <w:color w:val="0000CC"/>
          <w:sz w:val="24"/>
        </w:rPr>
        <w:t xml:space="preserve">OSH will be </w:t>
      </w:r>
      <w:r w:rsidR="00FD4701">
        <w:rPr>
          <w:rFonts w:ascii="Arial" w:hAnsi="Arial" w:cs="Arial"/>
          <w:caps w:val="0"/>
          <w:color w:val="0000CC"/>
          <w:sz w:val="24"/>
        </w:rPr>
        <w:t>OPEN</w:t>
      </w:r>
      <w:r w:rsidRPr="00407635">
        <w:rPr>
          <w:rFonts w:ascii="Arial" w:hAnsi="Arial" w:cs="Arial"/>
          <w:b w:val="0"/>
          <w:bCs/>
          <w:caps w:val="0"/>
          <w:color w:val="auto"/>
          <w:sz w:val="24"/>
        </w:rPr>
        <w:t xml:space="preserve"> </w:t>
      </w:r>
    </w:p>
    <w:p w14:paraId="5A45CA91" w14:textId="3604DDEF" w:rsidR="00407635" w:rsidRPr="00FD4701" w:rsidRDefault="00407635" w:rsidP="00FB2DFE">
      <w:pPr>
        <w:pStyle w:val="SectionLabelALLCAPS"/>
        <w:rPr>
          <w:rFonts w:ascii="Arial" w:hAnsi="Arial" w:cs="Arial"/>
          <w:b w:val="0"/>
          <w:bCs/>
          <w:i/>
          <w:iCs/>
          <w:color w:val="auto"/>
          <w:sz w:val="24"/>
        </w:rPr>
      </w:pPr>
      <w:r w:rsidRPr="00FD4701">
        <w:rPr>
          <w:rFonts w:ascii="Arial" w:hAnsi="Arial" w:cs="Arial"/>
          <w:b w:val="0"/>
          <w:bCs/>
          <w:i/>
          <w:iCs/>
          <w:caps w:val="0"/>
          <w:color w:val="auto"/>
          <w:sz w:val="24"/>
        </w:rPr>
        <w:t>Wednesday 10</w:t>
      </w:r>
      <w:r w:rsidRPr="00FD4701">
        <w:rPr>
          <w:rFonts w:ascii="Arial" w:hAnsi="Arial" w:cs="Arial"/>
          <w:b w:val="0"/>
          <w:bCs/>
          <w:i/>
          <w:iCs/>
          <w:caps w:val="0"/>
          <w:color w:val="auto"/>
          <w:sz w:val="24"/>
          <w:vertAlign w:val="superscript"/>
        </w:rPr>
        <w:t>th</w:t>
      </w:r>
      <w:r w:rsidRPr="00FD4701">
        <w:rPr>
          <w:rFonts w:ascii="Arial" w:hAnsi="Arial" w:cs="Arial"/>
          <w:b w:val="0"/>
          <w:bCs/>
          <w:i/>
          <w:iCs/>
          <w:caps w:val="0"/>
          <w:color w:val="auto"/>
          <w:sz w:val="24"/>
        </w:rPr>
        <w:t xml:space="preserve"> August</w:t>
      </w:r>
      <w:r w:rsidR="00FD4701" w:rsidRPr="00FD4701">
        <w:rPr>
          <w:rFonts w:ascii="Arial" w:hAnsi="Arial" w:cs="Arial"/>
          <w:b w:val="0"/>
          <w:bCs/>
          <w:i/>
          <w:iCs/>
          <w:caps w:val="0"/>
          <w:color w:val="auto"/>
          <w:sz w:val="24"/>
        </w:rPr>
        <w:t xml:space="preserve"> as per normal school day</w:t>
      </w:r>
      <w:r w:rsidR="00FD4701">
        <w:rPr>
          <w:rFonts w:ascii="Arial" w:hAnsi="Arial" w:cs="Arial"/>
          <w:b w:val="0"/>
          <w:bCs/>
          <w:i/>
          <w:iCs/>
          <w:caps w:val="0"/>
          <w:color w:val="auto"/>
          <w:sz w:val="24"/>
        </w:rPr>
        <w:t xml:space="preserve"> </w:t>
      </w:r>
      <w:r w:rsidRPr="00FD4701">
        <w:rPr>
          <w:rFonts w:ascii="Arial" w:hAnsi="Arial" w:cs="Arial"/>
          <w:b w:val="0"/>
          <w:bCs/>
          <w:i/>
          <w:iCs/>
          <w:caps w:val="0"/>
          <w:color w:val="auto"/>
          <w:sz w:val="20"/>
          <w:szCs w:val="20"/>
        </w:rPr>
        <w:t>(BCC show day holiday)</w:t>
      </w:r>
      <w:r w:rsidRPr="00FD4701">
        <w:rPr>
          <w:rFonts w:ascii="Arial" w:hAnsi="Arial" w:cs="Arial"/>
          <w:b w:val="0"/>
          <w:bCs/>
          <w:i/>
          <w:iCs/>
          <w:caps w:val="0"/>
          <w:color w:val="auto"/>
          <w:sz w:val="24"/>
        </w:rPr>
        <w:t>.</w:t>
      </w:r>
    </w:p>
    <w:p w14:paraId="60278164" w14:textId="09ADF063" w:rsidR="00FB2DFE" w:rsidRDefault="00FB2DFE" w:rsidP="00FB2DFE">
      <w:pPr>
        <w:pStyle w:val="SectionLabelALLCAPS"/>
        <w:rPr>
          <w:color w:val="048213"/>
          <w:szCs w:val="28"/>
          <w:u w:val="single"/>
        </w:rPr>
      </w:pPr>
    </w:p>
    <w:p w14:paraId="5D5CC269" w14:textId="72890632" w:rsidR="007D35CF" w:rsidRDefault="007D35CF" w:rsidP="00FD4701">
      <w:pPr>
        <w:pStyle w:val="IntenseQuote"/>
        <w:spacing w:after="0"/>
        <w:rPr>
          <w:rFonts w:cstheme="minorHAnsi"/>
          <w:szCs w:val="28"/>
          <w:u w:val="single"/>
        </w:rPr>
      </w:pPr>
    </w:p>
    <w:p w14:paraId="35D6CE69" w14:textId="4BB38A46" w:rsidR="00D6537B" w:rsidRDefault="00D6537B" w:rsidP="00FD4701">
      <w:pPr>
        <w:pStyle w:val="IntenseQuote"/>
        <w:spacing w:after="0"/>
        <w:rPr>
          <w:rFonts w:cstheme="minorHAnsi"/>
          <w:szCs w:val="28"/>
          <w:u w:val="single"/>
        </w:rPr>
      </w:pPr>
      <w:bookmarkStart w:id="1" w:name="_Hlk109377744"/>
      <w:r>
        <w:rPr>
          <w:rFonts w:cstheme="minorHAnsi"/>
          <w:szCs w:val="28"/>
          <w:u w:val="single"/>
        </w:rPr>
        <w:t xml:space="preserve">Child Protection Training </w:t>
      </w:r>
    </w:p>
    <w:bookmarkEnd w:id="1"/>
    <w:p w14:paraId="3CF55C4F" w14:textId="77777777" w:rsidR="00D6537B" w:rsidRPr="00D6537B" w:rsidRDefault="00D6537B" w:rsidP="00FD4701">
      <w:pPr>
        <w:pStyle w:val="IntenseQuote"/>
        <w:spacing w:after="0"/>
        <w:rPr>
          <w:rFonts w:cstheme="minorHAnsi"/>
          <w:sz w:val="10"/>
          <w:szCs w:val="10"/>
          <w:u w:val="single"/>
        </w:rPr>
      </w:pPr>
    </w:p>
    <w:p w14:paraId="4298FD8D" w14:textId="1B677CA7" w:rsidR="00D6537B" w:rsidRPr="00D6537B" w:rsidRDefault="00D6537B" w:rsidP="00FD4701">
      <w:pPr>
        <w:pStyle w:val="IntenseQuote"/>
        <w:spacing w:after="0"/>
        <w:rPr>
          <w:rFonts w:asciiTheme="majorHAnsi" w:hAnsiTheme="majorHAnsi" w:cstheme="majorHAnsi"/>
          <w:b w:val="0"/>
          <w:bCs/>
          <w:color w:val="auto"/>
          <w:sz w:val="24"/>
          <w:szCs w:val="24"/>
        </w:rPr>
      </w:pPr>
      <w:r w:rsidRPr="00D6537B">
        <w:rPr>
          <w:rFonts w:asciiTheme="majorHAnsi" w:hAnsiTheme="majorHAnsi" w:cstheme="majorHAnsi"/>
          <w:b w:val="0"/>
          <w:bCs/>
          <w:color w:val="auto"/>
          <w:sz w:val="24"/>
          <w:szCs w:val="24"/>
        </w:rPr>
        <w:t xml:space="preserve">As part of our ongoing professional development at OSH all educators participated in our annual </w:t>
      </w:r>
      <w:r w:rsidR="00B547BA">
        <w:rPr>
          <w:rFonts w:asciiTheme="majorHAnsi" w:hAnsiTheme="majorHAnsi" w:cstheme="majorHAnsi"/>
          <w:b w:val="0"/>
          <w:bCs/>
          <w:color w:val="auto"/>
          <w:sz w:val="24"/>
          <w:szCs w:val="24"/>
        </w:rPr>
        <w:t>‘</w:t>
      </w:r>
      <w:r w:rsidRPr="00D6537B">
        <w:rPr>
          <w:rFonts w:asciiTheme="majorHAnsi" w:hAnsiTheme="majorHAnsi" w:cstheme="majorHAnsi"/>
          <w:b w:val="0"/>
          <w:bCs/>
          <w:color w:val="auto"/>
          <w:sz w:val="24"/>
          <w:szCs w:val="24"/>
        </w:rPr>
        <w:t>Child Protection Training</w:t>
      </w:r>
      <w:r w:rsidR="00B547BA">
        <w:rPr>
          <w:rFonts w:asciiTheme="majorHAnsi" w:hAnsiTheme="majorHAnsi" w:cstheme="majorHAnsi"/>
          <w:b w:val="0"/>
          <w:bCs/>
          <w:color w:val="auto"/>
          <w:sz w:val="24"/>
          <w:szCs w:val="24"/>
        </w:rPr>
        <w:t>’</w:t>
      </w:r>
      <w:r w:rsidRPr="00D6537B">
        <w:rPr>
          <w:rFonts w:asciiTheme="majorHAnsi" w:hAnsiTheme="majorHAnsi" w:cstheme="majorHAnsi"/>
          <w:b w:val="0"/>
          <w:bCs/>
          <w:color w:val="auto"/>
          <w:sz w:val="24"/>
          <w:szCs w:val="24"/>
        </w:rPr>
        <w:t xml:space="preserve"> </w:t>
      </w:r>
      <w:r w:rsidR="00B547BA">
        <w:rPr>
          <w:rFonts w:asciiTheme="majorHAnsi" w:hAnsiTheme="majorHAnsi" w:cstheme="majorHAnsi"/>
          <w:b w:val="0"/>
          <w:bCs/>
          <w:color w:val="auto"/>
          <w:sz w:val="24"/>
          <w:szCs w:val="24"/>
        </w:rPr>
        <w:t>last</w:t>
      </w:r>
      <w:r w:rsidRPr="00D6537B">
        <w:rPr>
          <w:rFonts w:asciiTheme="majorHAnsi" w:hAnsiTheme="majorHAnsi" w:cstheme="majorHAnsi"/>
          <w:b w:val="0"/>
          <w:bCs/>
          <w:color w:val="auto"/>
          <w:sz w:val="24"/>
          <w:szCs w:val="24"/>
        </w:rPr>
        <w:t xml:space="preserve"> Tuesday night.</w:t>
      </w:r>
    </w:p>
    <w:p w14:paraId="03D2D17E" w14:textId="03EDDB75" w:rsidR="00D6537B" w:rsidRPr="00D6537B" w:rsidRDefault="00D6537B" w:rsidP="00FD4701">
      <w:pPr>
        <w:pStyle w:val="IntenseQuote"/>
        <w:spacing w:after="0"/>
        <w:rPr>
          <w:rFonts w:asciiTheme="majorHAnsi" w:hAnsiTheme="majorHAnsi" w:cstheme="majorHAnsi"/>
          <w:b w:val="0"/>
          <w:bCs/>
          <w:color w:val="auto"/>
          <w:sz w:val="10"/>
          <w:szCs w:val="10"/>
        </w:rPr>
      </w:pPr>
    </w:p>
    <w:p w14:paraId="5812C480" w14:textId="432AACD7" w:rsidR="00FD4701" w:rsidRPr="00D6537B" w:rsidRDefault="00D6537B" w:rsidP="00FD4701">
      <w:pPr>
        <w:pStyle w:val="IntenseQuote"/>
        <w:spacing w:after="0"/>
        <w:rPr>
          <w:rFonts w:asciiTheme="majorHAnsi" w:hAnsiTheme="majorHAnsi" w:cstheme="majorHAnsi"/>
          <w:szCs w:val="28"/>
          <w:u w:val="single"/>
        </w:rPr>
      </w:pPr>
      <w:r w:rsidRPr="00D6537B">
        <w:rPr>
          <w:rFonts w:asciiTheme="majorHAnsi" w:hAnsiTheme="majorHAnsi" w:cstheme="majorHAnsi"/>
          <w:b w:val="0"/>
          <w:bCs/>
          <w:color w:val="auto"/>
          <w:sz w:val="24"/>
          <w:szCs w:val="24"/>
        </w:rPr>
        <w:t xml:space="preserve">This is an integral training session </w:t>
      </w:r>
      <w:r w:rsidR="00B547BA">
        <w:rPr>
          <w:rFonts w:asciiTheme="majorHAnsi" w:hAnsiTheme="majorHAnsi" w:cstheme="majorHAnsi"/>
          <w:b w:val="0"/>
          <w:bCs/>
          <w:color w:val="auto"/>
          <w:sz w:val="24"/>
          <w:szCs w:val="24"/>
        </w:rPr>
        <w:t xml:space="preserve">completed each year for </w:t>
      </w:r>
      <w:r w:rsidRPr="00D6537B">
        <w:rPr>
          <w:rFonts w:asciiTheme="majorHAnsi" w:hAnsiTheme="majorHAnsi" w:cstheme="majorHAnsi"/>
          <w:b w:val="0"/>
          <w:bCs/>
          <w:color w:val="auto"/>
          <w:sz w:val="24"/>
          <w:szCs w:val="24"/>
        </w:rPr>
        <w:t xml:space="preserve">our educators to gain valuable </w:t>
      </w:r>
      <w:r w:rsidR="00B547BA">
        <w:rPr>
          <w:rFonts w:asciiTheme="majorHAnsi" w:hAnsiTheme="majorHAnsi" w:cstheme="majorHAnsi"/>
          <w:b w:val="0"/>
          <w:bCs/>
          <w:color w:val="auto"/>
          <w:sz w:val="24"/>
          <w:szCs w:val="24"/>
        </w:rPr>
        <w:t>knowledge of</w:t>
      </w:r>
      <w:r w:rsidRPr="00D6537B">
        <w:rPr>
          <w:rFonts w:asciiTheme="majorHAnsi" w:hAnsiTheme="majorHAnsi" w:cstheme="majorHAnsi"/>
          <w:b w:val="0"/>
          <w:bCs/>
          <w:color w:val="auto"/>
          <w:sz w:val="24"/>
          <w:szCs w:val="24"/>
        </w:rPr>
        <w:t xml:space="preserve"> child protection</w:t>
      </w:r>
      <w:r w:rsidR="00B547BA">
        <w:rPr>
          <w:rFonts w:asciiTheme="majorHAnsi" w:hAnsiTheme="majorHAnsi" w:cstheme="majorHAnsi"/>
          <w:b w:val="0"/>
          <w:bCs/>
          <w:color w:val="auto"/>
          <w:sz w:val="24"/>
          <w:szCs w:val="24"/>
        </w:rPr>
        <w:t xml:space="preserve">. It enables our educators to understand </w:t>
      </w:r>
      <w:r w:rsidRPr="00D6537B">
        <w:rPr>
          <w:rFonts w:asciiTheme="majorHAnsi" w:hAnsiTheme="majorHAnsi" w:cstheme="majorHAnsi"/>
          <w:b w:val="0"/>
          <w:bCs/>
          <w:color w:val="auto"/>
          <w:sz w:val="24"/>
          <w:szCs w:val="24"/>
        </w:rPr>
        <w:t xml:space="preserve">what their </w:t>
      </w:r>
      <w:r w:rsidR="00B547BA">
        <w:rPr>
          <w:rFonts w:asciiTheme="majorHAnsi" w:hAnsiTheme="majorHAnsi" w:cstheme="majorHAnsi"/>
          <w:b w:val="0"/>
          <w:bCs/>
          <w:color w:val="auto"/>
          <w:sz w:val="24"/>
          <w:szCs w:val="24"/>
        </w:rPr>
        <w:t>‘d</w:t>
      </w:r>
      <w:r w:rsidRPr="00D6537B">
        <w:rPr>
          <w:rFonts w:asciiTheme="majorHAnsi" w:hAnsiTheme="majorHAnsi" w:cstheme="majorHAnsi"/>
          <w:b w:val="0"/>
          <w:bCs/>
          <w:color w:val="auto"/>
          <w:sz w:val="24"/>
          <w:szCs w:val="24"/>
        </w:rPr>
        <w:t xml:space="preserve">uty of </w:t>
      </w:r>
      <w:r w:rsidR="00B547BA">
        <w:rPr>
          <w:rFonts w:asciiTheme="majorHAnsi" w:hAnsiTheme="majorHAnsi" w:cstheme="majorHAnsi"/>
          <w:b w:val="0"/>
          <w:bCs/>
          <w:color w:val="auto"/>
          <w:sz w:val="24"/>
          <w:szCs w:val="24"/>
        </w:rPr>
        <w:t>c</w:t>
      </w:r>
      <w:r w:rsidRPr="00D6537B">
        <w:rPr>
          <w:rFonts w:asciiTheme="majorHAnsi" w:hAnsiTheme="majorHAnsi" w:cstheme="majorHAnsi"/>
          <w:b w:val="0"/>
          <w:bCs/>
          <w:color w:val="auto"/>
          <w:sz w:val="24"/>
          <w:szCs w:val="24"/>
        </w:rPr>
        <w:t>are</w:t>
      </w:r>
      <w:r w:rsidR="00B547BA">
        <w:rPr>
          <w:rFonts w:asciiTheme="majorHAnsi" w:hAnsiTheme="majorHAnsi" w:cstheme="majorHAnsi"/>
          <w:b w:val="0"/>
          <w:bCs/>
          <w:color w:val="auto"/>
          <w:sz w:val="24"/>
          <w:szCs w:val="24"/>
        </w:rPr>
        <w:t>’</w:t>
      </w:r>
      <w:r w:rsidRPr="00D6537B">
        <w:rPr>
          <w:rFonts w:asciiTheme="majorHAnsi" w:hAnsiTheme="majorHAnsi" w:cstheme="majorHAnsi"/>
          <w:b w:val="0"/>
          <w:bCs/>
          <w:color w:val="auto"/>
          <w:sz w:val="24"/>
          <w:szCs w:val="24"/>
        </w:rPr>
        <w:t xml:space="preserve"> and responsibilities are being ‘</w:t>
      </w:r>
      <w:r w:rsidR="00B547BA">
        <w:rPr>
          <w:rFonts w:asciiTheme="majorHAnsi" w:hAnsiTheme="majorHAnsi" w:cstheme="majorHAnsi"/>
          <w:b w:val="0"/>
          <w:bCs/>
          <w:color w:val="auto"/>
          <w:sz w:val="24"/>
          <w:szCs w:val="24"/>
        </w:rPr>
        <w:t>m</w:t>
      </w:r>
      <w:r w:rsidRPr="00D6537B">
        <w:rPr>
          <w:rFonts w:asciiTheme="majorHAnsi" w:hAnsiTheme="majorHAnsi" w:cstheme="majorHAnsi"/>
          <w:b w:val="0"/>
          <w:bCs/>
          <w:color w:val="auto"/>
          <w:sz w:val="24"/>
          <w:szCs w:val="24"/>
        </w:rPr>
        <w:t xml:space="preserve">andatory </w:t>
      </w:r>
      <w:r w:rsidR="00B547BA">
        <w:rPr>
          <w:rFonts w:asciiTheme="majorHAnsi" w:hAnsiTheme="majorHAnsi" w:cstheme="majorHAnsi"/>
          <w:b w:val="0"/>
          <w:bCs/>
          <w:color w:val="auto"/>
          <w:sz w:val="24"/>
          <w:szCs w:val="24"/>
        </w:rPr>
        <w:t>r</w:t>
      </w:r>
      <w:r w:rsidRPr="00D6537B">
        <w:rPr>
          <w:rFonts w:asciiTheme="majorHAnsi" w:hAnsiTheme="majorHAnsi" w:cstheme="majorHAnsi"/>
          <w:b w:val="0"/>
          <w:bCs/>
          <w:color w:val="auto"/>
          <w:sz w:val="24"/>
          <w:szCs w:val="24"/>
        </w:rPr>
        <w:t>eporters’.</w:t>
      </w:r>
      <w:r w:rsidR="00FD4701" w:rsidRPr="00D6537B">
        <w:rPr>
          <w:rFonts w:asciiTheme="majorHAnsi" w:hAnsiTheme="majorHAnsi" w:cstheme="majorHAnsi"/>
          <w:szCs w:val="28"/>
          <w:u w:val="single"/>
        </w:rPr>
        <w:t xml:space="preserve"> </w:t>
      </w:r>
    </w:p>
    <w:p w14:paraId="2942E9CD" w14:textId="4D2D8438" w:rsidR="00D6537B" w:rsidRPr="00D6537B" w:rsidRDefault="00D6537B" w:rsidP="00B547BA">
      <w:pPr>
        <w:shd w:val="clear" w:color="auto" w:fill="FFFFFF"/>
        <w:spacing w:before="120" w:after="0" w:line="240" w:lineRule="auto"/>
        <w:rPr>
          <w:rFonts w:asciiTheme="majorHAnsi" w:eastAsia="Times New Roman" w:hAnsiTheme="majorHAnsi" w:cstheme="majorHAnsi"/>
          <w:color w:val="000000"/>
          <w:sz w:val="24"/>
          <w:szCs w:val="24"/>
          <w:lang w:eastAsia="en-AU"/>
        </w:rPr>
      </w:pPr>
      <w:r w:rsidRPr="00D6537B">
        <w:rPr>
          <w:rFonts w:asciiTheme="majorHAnsi" w:eastAsia="Times New Roman" w:hAnsiTheme="majorHAnsi" w:cstheme="majorHAnsi"/>
          <w:color w:val="000000"/>
          <w:sz w:val="24"/>
          <w:szCs w:val="24"/>
          <w:lang w:eastAsia="en-AU"/>
        </w:rPr>
        <w:t>The </w:t>
      </w:r>
      <w:hyperlink r:id="rId17" w:history="1">
        <w:r w:rsidRPr="00D6537B">
          <w:rPr>
            <w:rFonts w:asciiTheme="majorHAnsi" w:eastAsia="Times New Roman" w:hAnsiTheme="majorHAnsi" w:cstheme="majorHAnsi"/>
            <w:color w:val="0066CC"/>
            <w:sz w:val="24"/>
            <w:szCs w:val="24"/>
            <w:u w:val="single"/>
            <w:lang w:eastAsia="en-AU"/>
          </w:rPr>
          <w:t>Child Protection Act 1999</w:t>
        </w:r>
      </w:hyperlink>
      <w:r w:rsidRPr="00D6537B">
        <w:rPr>
          <w:rFonts w:asciiTheme="majorHAnsi" w:eastAsia="Times New Roman" w:hAnsiTheme="majorHAnsi" w:cstheme="majorHAnsi"/>
          <w:color w:val="000000"/>
          <w:sz w:val="24"/>
          <w:szCs w:val="24"/>
          <w:lang w:eastAsia="en-AU"/>
        </w:rPr>
        <w:t> requires certain professionals, referred to as ‘mandatory reporters’, to make a report to Child Safety, if they form a reasonable suspicion that a child has suffered, is suffering or is at an unacceptable risk of suffering significant harm caused by physical or sexual abuse, and may not have a parent able and willing to protect them.</w:t>
      </w:r>
    </w:p>
    <w:p w14:paraId="041DA66D" w14:textId="342AD106" w:rsidR="00B547BA" w:rsidRPr="00D6537B" w:rsidRDefault="00D6537B" w:rsidP="00B547BA">
      <w:pPr>
        <w:shd w:val="clear" w:color="auto" w:fill="FFFFFF"/>
        <w:spacing w:before="120" w:after="0" w:line="240" w:lineRule="auto"/>
        <w:rPr>
          <w:rFonts w:asciiTheme="majorHAnsi" w:eastAsia="Times New Roman" w:hAnsiTheme="majorHAnsi" w:cstheme="majorHAnsi"/>
          <w:color w:val="000000"/>
          <w:sz w:val="10"/>
          <w:szCs w:val="10"/>
          <w:lang w:eastAsia="en-AU"/>
        </w:rPr>
      </w:pPr>
      <w:r w:rsidRPr="00D6537B">
        <w:rPr>
          <w:rFonts w:asciiTheme="majorHAnsi" w:eastAsia="Times New Roman" w:hAnsiTheme="majorHAnsi" w:cstheme="majorHAnsi"/>
          <w:color w:val="000000"/>
          <w:sz w:val="24"/>
          <w:szCs w:val="24"/>
          <w:lang w:eastAsia="en-AU"/>
        </w:rPr>
        <w:t>Mandatory reporters should also report to Child Safety a reasonable suspicion that a child is in need of protection caused by any other form of abuse or neglect.</w:t>
      </w:r>
    </w:p>
    <w:p w14:paraId="14352917" w14:textId="488047F0" w:rsidR="00D6537B" w:rsidRPr="00D6537B" w:rsidRDefault="00D6537B" w:rsidP="00B547BA">
      <w:pPr>
        <w:shd w:val="clear" w:color="auto" w:fill="FFFFFF"/>
        <w:spacing w:before="120" w:after="0" w:line="240" w:lineRule="auto"/>
        <w:rPr>
          <w:rFonts w:asciiTheme="majorHAnsi" w:eastAsia="Times New Roman" w:hAnsiTheme="majorHAnsi" w:cstheme="majorHAnsi"/>
          <w:color w:val="000000"/>
          <w:sz w:val="24"/>
          <w:szCs w:val="24"/>
          <w:lang w:eastAsia="en-AU"/>
        </w:rPr>
      </w:pPr>
      <w:r w:rsidRPr="00D6537B">
        <w:rPr>
          <w:rFonts w:asciiTheme="majorHAnsi" w:eastAsia="Times New Roman" w:hAnsiTheme="majorHAnsi" w:cstheme="majorHAnsi"/>
          <w:color w:val="000000"/>
          <w:sz w:val="24"/>
          <w:szCs w:val="24"/>
          <w:lang w:eastAsia="en-AU"/>
        </w:rPr>
        <w:t>Under the </w:t>
      </w:r>
      <w:r w:rsidRPr="00D6537B">
        <w:rPr>
          <w:rFonts w:asciiTheme="majorHAnsi" w:eastAsia="Times New Roman" w:hAnsiTheme="majorHAnsi" w:cstheme="majorHAnsi"/>
          <w:i/>
          <w:iCs/>
          <w:color w:val="000000"/>
          <w:sz w:val="24"/>
          <w:szCs w:val="24"/>
          <w:lang w:eastAsia="en-AU"/>
        </w:rPr>
        <w:t>Child Protection Act 1999</w:t>
      </w:r>
      <w:r w:rsidRPr="00D6537B">
        <w:rPr>
          <w:rFonts w:asciiTheme="majorHAnsi" w:eastAsia="Times New Roman" w:hAnsiTheme="majorHAnsi" w:cstheme="majorHAnsi"/>
          <w:color w:val="000000"/>
          <w:sz w:val="24"/>
          <w:szCs w:val="24"/>
          <w:lang w:eastAsia="en-AU"/>
        </w:rPr>
        <w:t>, mandatory reporters are:</w:t>
      </w:r>
    </w:p>
    <w:p w14:paraId="6E3F3078" w14:textId="21B747B2" w:rsidR="00B547BA" w:rsidRDefault="00B547BA" w:rsidP="00B547BA">
      <w:pPr>
        <w:numPr>
          <w:ilvl w:val="0"/>
          <w:numId w:val="11"/>
        </w:numPr>
        <w:shd w:val="clear" w:color="auto" w:fill="FFFFFF"/>
        <w:tabs>
          <w:tab w:val="clear" w:pos="720"/>
          <w:tab w:val="num" w:pos="284"/>
        </w:tabs>
        <w:spacing w:before="120" w:after="0" w:line="240" w:lineRule="auto"/>
        <w:ind w:left="1320" w:hanging="1320"/>
        <w:rPr>
          <w:rFonts w:asciiTheme="majorHAnsi" w:eastAsia="Times New Roman" w:hAnsiTheme="majorHAnsi" w:cstheme="majorHAnsi"/>
          <w:color w:val="000000"/>
          <w:sz w:val="24"/>
          <w:szCs w:val="24"/>
          <w:lang w:eastAsia="en-AU"/>
        </w:rPr>
      </w:pPr>
      <w:r>
        <w:rPr>
          <w:rFonts w:asciiTheme="majorHAnsi" w:eastAsia="Times New Roman" w:hAnsiTheme="majorHAnsi" w:cstheme="majorHAnsi"/>
          <w:color w:val="000000"/>
          <w:sz w:val="24"/>
          <w:szCs w:val="24"/>
          <w:lang w:eastAsia="en-AU"/>
        </w:rPr>
        <w:t>t</w:t>
      </w:r>
      <w:r w:rsidR="00D6537B" w:rsidRPr="00D6537B">
        <w:rPr>
          <w:rFonts w:asciiTheme="majorHAnsi" w:eastAsia="Times New Roman" w:hAnsiTheme="majorHAnsi" w:cstheme="majorHAnsi"/>
          <w:color w:val="000000"/>
          <w:sz w:val="24"/>
          <w:szCs w:val="24"/>
          <w:lang w:eastAsia="en-AU"/>
        </w:rPr>
        <w:t>eachers</w:t>
      </w:r>
    </w:p>
    <w:p w14:paraId="0C22612E" w14:textId="6171D4C1" w:rsidR="00D6537B" w:rsidRPr="00D6537B" w:rsidRDefault="00D6537B" w:rsidP="00B547BA">
      <w:pPr>
        <w:numPr>
          <w:ilvl w:val="0"/>
          <w:numId w:val="11"/>
        </w:numPr>
        <w:shd w:val="clear" w:color="auto" w:fill="FFFFFF"/>
        <w:tabs>
          <w:tab w:val="clear" w:pos="720"/>
          <w:tab w:val="num" w:pos="284"/>
        </w:tabs>
        <w:spacing w:after="0" w:line="240" w:lineRule="auto"/>
        <w:ind w:left="1315" w:hanging="1315"/>
        <w:rPr>
          <w:rFonts w:asciiTheme="majorHAnsi" w:eastAsia="Times New Roman" w:hAnsiTheme="majorHAnsi" w:cstheme="majorHAnsi"/>
          <w:color w:val="000000"/>
          <w:sz w:val="24"/>
          <w:szCs w:val="24"/>
          <w:lang w:eastAsia="en-AU"/>
        </w:rPr>
      </w:pPr>
      <w:r w:rsidRPr="00D6537B">
        <w:rPr>
          <w:rFonts w:asciiTheme="majorHAnsi" w:eastAsia="Times New Roman" w:hAnsiTheme="majorHAnsi" w:cstheme="majorHAnsi"/>
          <w:color w:val="000000"/>
          <w:sz w:val="24"/>
          <w:szCs w:val="24"/>
          <w:lang w:eastAsia="en-AU"/>
        </w:rPr>
        <w:t>doctors</w:t>
      </w:r>
    </w:p>
    <w:p w14:paraId="1DF6DBDC" w14:textId="7BF9D7D2" w:rsidR="00D6537B" w:rsidRPr="00D6537B" w:rsidRDefault="00D6537B" w:rsidP="00B547BA">
      <w:pPr>
        <w:numPr>
          <w:ilvl w:val="0"/>
          <w:numId w:val="11"/>
        </w:numPr>
        <w:shd w:val="clear" w:color="auto" w:fill="FFFFFF"/>
        <w:tabs>
          <w:tab w:val="clear" w:pos="720"/>
          <w:tab w:val="num" w:pos="284"/>
        </w:tabs>
        <w:spacing w:after="0" w:line="240" w:lineRule="auto"/>
        <w:ind w:left="1320" w:hanging="1315"/>
        <w:rPr>
          <w:rFonts w:asciiTheme="majorHAnsi" w:eastAsia="Times New Roman" w:hAnsiTheme="majorHAnsi" w:cstheme="majorHAnsi"/>
          <w:color w:val="000000"/>
          <w:sz w:val="24"/>
          <w:szCs w:val="24"/>
          <w:lang w:eastAsia="en-AU"/>
        </w:rPr>
      </w:pPr>
      <w:r w:rsidRPr="00D6537B">
        <w:rPr>
          <w:rFonts w:asciiTheme="majorHAnsi" w:eastAsia="Times New Roman" w:hAnsiTheme="majorHAnsi" w:cstheme="majorHAnsi"/>
          <w:color w:val="000000"/>
          <w:sz w:val="24"/>
          <w:szCs w:val="24"/>
          <w:lang w:eastAsia="en-AU"/>
        </w:rPr>
        <w:t>registered nurses</w:t>
      </w:r>
    </w:p>
    <w:p w14:paraId="225D389A" w14:textId="62CA5ECF" w:rsidR="00D6537B" w:rsidRPr="00D6537B" w:rsidRDefault="00D6537B" w:rsidP="00B547BA">
      <w:pPr>
        <w:numPr>
          <w:ilvl w:val="0"/>
          <w:numId w:val="11"/>
        </w:numPr>
        <w:shd w:val="clear" w:color="auto" w:fill="FFFFFF"/>
        <w:tabs>
          <w:tab w:val="clear" w:pos="720"/>
          <w:tab w:val="num" w:pos="284"/>
        </w:tabs>
        <w:spacing w:after="0" w:line="240" w:lineRule="auto"/>
        <w:ind w:left="284" w:hanging="279"/>
        <w:rPr>
          <w:rFonts w:asciiTheme="majorHAnsi" w:eastAsia="Times New Roman" w:hAnsiTheme="majorHAnsi" w:cstheme="majorHAnsi"/>
          <w:color w:val="000000"/>
          <w:sz w:val="24"/>
          <w:szCs w:val="24"/>
          <w:lang w:eastAsia="en-AU"/>
        </w:rPr>
      </w:pPr>
      <w:r w:rsidRPr="00D6537B">
        <w:rPr>
          <w:rFonts w:asciiTheme="majorHAnsi" w:eastAsia="Times New Roman" w:hAnsiTheme="majorHAnsi" w:cstheme="majorHAnsi"/>
          <w:color w:val="000000"/>
          <w:sz w:val="24"/>
          <w:szCs w:val="24"/>
          <w:lang w:eastAsia="en-AU"/>
        </w:rPr>
        <w:t>police officers with child protection responsibilities</w:t>
      </w:r>
    </w:p>
    <w:p w14:paraId="6D512FD4" w14:textId="24DFABFC" w:rsidR="00D6537B" w:rsidRPr="00D6537B" w:rsidRDefault="00D6537B" w:rsidP="00B547BA">
      <w:pPr>
        <w:numPr>
          <w:ilvl w:val="0"/>
          <w:numId w:val="11"/>
        </w:numPr>
        <w:shd w:val="clear" w:color="auto" w:fill="FFFFFF"/>
        <w:tabs>
          <w:tab w:val="clear" w:pos="720"/>
          <w:tab w:val="num" w:pos="284"/>
        </w:tabs>
        <w:spacing w:after="0" w:line="240" w:lineRule="auto"/>
        <w:ind w:left="284" w:hanging="279"/>
        <w:rPr>
          <w:rFonts w:asciiTheme="majorHAnsi" w:eastAsia="Times New Roman" w:hAnsiTheme="majorHAnsi" w:cstheme="majorHAnsi"/>
          <w:color w:val="000000"/>
          <w:sz w:val="24"/>
          <w:szCs w:val="24"/>
          <w:lang w:eastAsia="en-AU"/>
        </w:rPr>
      </w:pPr>
      <w:r w:rsidRPr="00D6537B">
        <w:rPr>
          <w:rFonts w:asciiTheme="majorHAnsi" w:eastAsia="Times New Roman" w:hAnsiTheme="majorHAnsi" w:cstheme="majorHAnsi"/>
          <w:color w:val="000000"/>
          <w:sz w:val="24"/>
          <w:szCs w:val="24"/>
          <w:lang w:eastAsia="en-AU"/>
        </w:rPr>
        <w:t>a person performing a child advocate function under the </w:t>
      </w:r>
      <w:r w:rsidRPr="00D6537B">
        <w:rPr>
          <w:rFonts w:asciiTheme="majorHAnsi" w:eastAsia="Times New Roman" w:hAnsiTheme="majorHAnsi" w:cstheme="majorHAnsi"/>
          <w:i/>
          <w:iCs/>
          <w:color w:val="000000"/>
          <w:sz w:val="24"/>
          <w:szCs w:val="24"/>
          <w:lang w:eastAsia="en-AU"/>
        </w:rPr>
        <w:t>Public Guardian Act 2014</w:t>
      </w:r>
    </w:p>
    <w:p w14:paraId="5EA4C795" w14:textId="0F640FB6" w:rsidR="00D6537B" w:rsidRPr="00D6537B" w:rsidRDefault="00D6537B" w:rsidP="00B547BA">
      <w:pPr>
        <w:numPr>
          <w:ilvl w:val="0"/>
          <w:numId w:val="11"/>
        </w:numPr>
        <w:shd w:val="clear" w:color="auto" w:fill="FFFFFF"/>
        <w:tabs>
          <w:tab w:val="clear" w:pos="720"/>
          <w:tab w:val="num" w:pos="284"/>
        </w:tabs>
        <w:spacing w:after="0" w:line="240" w:lineRule="auto"/>
        <w:ind w:left="284" w:hanging="279"/>
        <w:rPr>
          <w:rFonts w:asciiTheme="majorHAnsi" w:eastAsia="Times New Roman" w:hAnsiTheme="majorHAnsi" w:cstheme="majorHAnsi"/>
          <w:color w:val="000000"/>
          <w:sz w:val="24"/>
          <w:szCs w:val="24"/>
          <w:lang w:eastAsia="en-AU"/>
        </w:rPr>
      </w:pPr>
      <w:r w:rsidRPr="00D6537B">
        <w:rPr>
          <w:rFonts w:asciiTheme="majorHAnsi" w:eastAsia="Times New Roman" w:hAnsiTheme="majorHAnsi" w:cstheme="majorHAnsi"/>
          <w:color w:val="000000"/>
          <w:sz w:val="24"/>
          <w:szCs w:val="24"/>
          <w:lang w:eastAsia="en-AU"/>
        </w:rPr>
        <w:t xml:space="preserve">early childhood education and care professionals, from 1 July 2017. </w:t>
      </w:r>
      <w:r w:rsidRPr="00D6537B">
        <w:rPr>
          <w:rFonts w:asciiTheme="majorHAnsi" w:hAnsiTheme="majorHAnsi" w:cstheme="majorHAnsi"/>
          <w:color w:val="000000"/>
          <w:sz w:val="24"/>
          <w:szCs w:val="24"/>
          <w:shd w:val="clear" w:color="auto" w:fill="FFFFFF"/>
        </w:rPr>
        <w:t>ECEC professionals include staff from family day care, kindergarten, limited-hours care, long day care and after-school hours care. Individuals who are volunteers or under 18 years of age are not mandatory reporters.</w:t>
      </w:r>
    </w:p>
    <w:p w14:paraId="4F59CBA9" w14:textId="60FCF4F1" w:rsidR="003F1A25" w:rsidRPr="00D6537B" w:rsidRDefault="003F1A25" w:rsidP="00B547BA">
      <w:pPr>
        <w:pStyle w:val="SectionLabelALLCAPS"/>
        <w:spacing w:before="0"/>
        <w:ind w:hanging="1315"/>
        <w:rPr>
          <w:rFonts w:asciiTheme="majorHAnsi" w:hAnsiTheme="majorHAnsi" w:cstheme="majorHAnsi"/>
          <w:color w:val="048213"/>
          <w:sz w:val="24"/>
          <w:u w:val="single"/>
        </w:rPr>
      </w:pPr>
    </w:p>
    <w:p w14:paraId="3077662B" w14:textId="7FAF1BEA" w:rsidR="003F1A25" w:rsidRDefault="003F1A25" w:rsidP="00B547BA">
      <w:pPr>
        <w:pStyle w:val="SectionLabelALLCAPS"/>
        <w:spacing w:before="0"/>
        <w:ind w:hanging="1315"/>
        <w:rPr>
          <w:color w:val="048213"/>
          <w:szCs w:val="28"/>
          <w:u w:val="single"/>
        </w:rPr>
      </w:pPr>
    </w:p>
    <w:p w14:paraId="19EB9117" w14:textId="03A245BA" w:rsidR="003F1A25" w:rsidRDefault="003F1A25" w:rsidP="00B547BA">
      <w:pPr>
        <w:pStyle w:val="SectionLabelALLCAPS"/>
        <w:spacing w:before="0"/>
        <w:ind w:hanging="1315"/>
        <w:rPr>
          <w:color w:val="048213"/>
          <w:szCs w:val="28"/>
          <w:u w:val="single"/>
        </w:rPr>
      </w:pPr>
    </w:p>
    <w:p w14:paraId="47CC4F96" w14:textId="0322C591" w:rsidR="003F1A25" w:rsidRDefault="003F1A25" w:rsidP="00B547BA">
      <w:pPr>
        <w:pStyle w:val="SectionLabelALLCAPS"/>
        <w:spacing w:before="0"/>
        <w:ind w:hanging="1315"/>
        <w:rPr>
          <w:color w:val="048213"/>
          <w:szCs w:val="28"/>
          <w:u w:val="single"/>
        </w:rPr>
      </w:pPr>
    </w:p>
    <w:p w14:paraId="5C971460" w14:textId="2AF59B3E" w:rsidR="003F1A25" w:rsidRDefault="003F1A25" w:rsidP="00B547BA">
      <w:pPr>
        <w:pStyle w:val="SectionLabelALLCAPS"/>
        <w:spacing w:before="0"/>
        <w:ind w:hanging="1315"/>
        <w:rPr>
          <w:color w:val="048213"/>
          <w:szCs w:val="28"/>
          <w:u w:val="single"/>
        </w:rPr>
      </w:pPr>
    </w:p>
    <w:p w14:paraId="2B51505F" w14:textId="698524DA" w:rsidR="003F1A25" w:rsidRDefault="003F1A25" w:rsidP="00B547BA">
      <w:pPr>
        <w:pStyle w:val="SectionLabelALLCAPS"/>
        <w:spacing w:before="0"/>
        <w:ind w:hanging="1315"/>
        <w:rPr>
          <w:color w:val="048213"/>
          <w:szCs w:val="28"/>
          <w:u w:val="single"/>
        </w:rPr>
      </w:pPr>
    </w:p>
    <w:p w14:paraId="33E39EF4" w14:textId="3E55D5BA" w:rsidR="003F1A25" w:rsidRDefault="003F1A25" w:rsidP="00B547BA">
      <w:pPr>
        <w:pStyle w:val="SectionLabelALLCAPS"/>
        <w:spacing w:before="0"/>
        <w:ind w:hanging="1315"/>
        <w:rPr>
          <w:color w:val="048213"/>
          <w:szCs w:val="28"/>
          <w:u w:val="single"/>
        </w:rPr>
      </w:pPr>
    </w:p>
    <w:p w14:paraId="43D577A8" w14:textId="77777777" w:rsidR="00817890" w:rsidRDefault="00817890" w:rsidP="00817890">
      <w:pPr>
        <w:pStyle w:val="IntenseQuote"/>
        <w:spacing w:after="0"/>
        <w:rPr>
          <w:rFonts w:cstheme="minorHAnsi"/>
          <w:szCs w:val="28"/>
          <w:u w:val="single"/>
        </w:rPr>
      </w:pPr>
    </w:p>
    <w:p w14:paraId="382ADB46" w14:textId="77777777" w:rsidR="00817890" w:rsidRDefault="00817890" w:rsidP="00817890">
      <w:pPr>
        <w:pStyle w:val="IntenseQuote"/>
        <w:spacing w:after="0"/>
        <w:rPr>
          <w:rFonts w:cstheme="minorHAnsi"/>
          <w:szCs w:val="28"/>
          <w:u w:val="single"/>
        </w:rPr>
      </w:pPr>
      <w:r>
        <w:rPr>
          <w:rFonts w:cstheme="minorHAnsi"/>
          <w:szCs w:val="28"/>
          <w:u w:val="single"/>
        </w:rPr>
        <w:t xml:space="preserve">Recipe of the Month </w:t>
      </w:r>
    </w:p>
    <w:p w14:paraId="0AF92071" w14:textId="6E26D1A3" w:rsidR="00817890" w:rsidRPr="00123984" w:rsidRDefault="00817890" w:rsidP="00817890">
      <w:pPr>
        <w:pStyle w:val="IntenseQuote"/>
        <w:spacing w:after="0"/>
        <w:rPr>
          <w:rFonts w:cstheme="minorHAnsi"/>
          <w:sz w:val="6"/>
          <w:szCs w:val="6"/>
          <w:u w:val="single"/>
        </w:rPr>
      </w:pPr>
    </w:p>
    <w:p w14:paraId="790C93ED" w14:textId="77777777" w:rsidR="00BD1BB3" w:rsidRPr="00BD1BB3" w:rsidRDefault="00BD1BB3" w:rsidP="00BD1BB3">
      <w:pPr>
        <w:shd w:val="clear" w:color="auto" w:fill="FFFFFF"/>
        <w:spacing w:after="0" w:line="540" w:lineRule="atLeast"/>
        <w:outlineLvl w:val="0"/>
        <w:rPr>
          <w:rFonts w:ascii="Arial" w:eastAsia="Times New Roman" w:hAnsi="Arial" w:cs="Arial"/>
          <w:b/>
          <w:bCs/>
          <w:color w:val="F36653"/>
          <w:kern w:val="36"/>
          <w:sz w:val="36"/>
          <w:szCs w:val="36"/>
          <w:lang w:eastAsia="en-AU"/>
        </w:rPr>
      </w:pPr>
      <w:r w:rsidRPr="00BD1BB3">
        <w:rPr>
          <w:rFonts w:ascii="Arial" w:eastAsia="Times New Roman" w:hAnsi="Arial" w:cs="Arial"/>
          <w:b/>
          <w:bCs/>
          <w:color w:val="F36653"/>
          <w:kern w:val="36"/>
          <w:sz w:val="36"/>
          <w:szCs w:val="36"/>
          <w:lang w:eastAsia="en-AU"/>
        </w:rPr>
        <w:t>Ultra-Satisfying Chicken Noodle Soup</w:t>
      </w:r>
    </w:p>
    <w:p w14:paraId="30782780" w14:textId="77777777" w:rsidR="00123984" w:rsidRPr="00123984" w:rsidRDefault="00123984" w:rsidP="00817890">
      <w:pPr>
        <w:pStyle w:val="IntenseQuote"/>
        <w:spacing w:after="0"/>
        <w:rPr>
          <w:rFonts w:ascii="Arial Narrow" w:eastAsia="Times New Roman" w:hAnsi="Arial Narrow" w:cs="Arial"/>
          <w:bCs/>
          <w:i/>
          <w:iCs w:val="0"/>
          <w:color w:val="auto"/>
          <w:spacing w:val="6"/>
          <w:sz w:val="10"/>
          <w:szCs w:val="10"/>
          <w:lang w:eastAsia="en-AU"/>
        </w:rPr>
      </w:pPr>
    </w:p>
    <w:p w14:paraId="1FBB2AFC" w14:textId="73D7B239" w:rsidR="00123984" w:rsidRDefault="00123984" w:rsidP="00817890">
      <w:pPr>
        <w:pStyle w:val="IntenseQuote"/>
        <w:spacing w:after="0"/>
        <w:rPr>
          <w:rFonts w:eastAsia="Times New Roman" w:cstheme="minorHAnsi"/>
          <w:b w:val="0"/>
          <w:caps/>
          <w:color w:val="auto"/>
          <w:spacing w:val="6"/>
          <w:sz w:val="20"/>
          <w:szCs w:val="20"/>
          <w:lang w:eastAsia="en-AU"/>
        </w:rPr>
      </w:pPr>
      <w:r w:rsidRPr="00123984">
        <w:rPr>
          <w:rFonts w:ascii="Arial Narrow" w:eastAsia="Times New Roman" w:hAnsi="Arial Narrow" w:cs="Arial"/>
          <w:bCs/>
          <w:i/>
          <w:iCs w:val="0"/>
          <w:color w:val="auto"/>
          <w:spacing w:val="6"/>
          <w:sz w:val="20"/>
          <w:szCs w:val="20"/>
          <w:lang w:eastAsia="en-AU"/>
        </w:rPr>
        <w:t>Source</w:t>
      </w:r>
      <w:r w:rsidR="00BD1BB3" w:rsidRPr="00123984">
        <w:rPr>
          <w:rFonts w:ascii="Arial Narrow" w:eastAsia="Times New Roman" w:hAnsi="Arial Narrow" w:cs="Arial"/>
          <w:bCs/>
          <w:i/>
          <w:iCs w:val="0"/>
          <w:caps/>
          <w:color w:val="auto"/>
          <w:spacing w:val="6"/>
          <w:sz w:val="20"/>
          <w:szCs w:val="20"/>
          <w:lang w:eastAsia="en-AU"/>
        </w:rPr>
        <w:t>:</w:t>
      </w:r>
      <w:r>
        <w:rPr>
          <w:rFonts w:ascii="Arial Narrow" w:eastAsia="Times New Roman" w:hAnsi="Arial Narrow" w:cs="Arial"/>
          <w:bCs/>
          <w:i/>
          <w:iCs w:val="0"/>
          <w:caps/>
          <w:color w:val="auto"/>
          <w:spacing w:val="6"/>
          <w:sz w:val="20"/>
          <w:szCs w:val="20"/>
          <w:lang w:eastAsia="en-AU"/>
        </w:rPr>
        <w:t xml:space="preserve">  </w:t>
      </w:r>
    </w:p>
    <w:p w14:paraId="76A9E7D0" w14:textId="77777777" w:rsidR="00123984" w:rsidRPr="00123984" w:rsidRDefault="00123984" w:rsidP="00817890">
      <w:pPr>
        <w:pStyle w:val="IntenseQuote"/>
        <w:spacing w:after="0"/>
        <w:rPr>
          <w:rFonts w:ascii="Arial Narrow" w:eastAsia="Times New Roman" w:hAnsi="Arial Narrow" w:cs="Arial"/>
          <w:bCs/>
          <w:i/>
          <w:iCs w:val="0"/>
          <w:caps/>
          <w:color w:val="auto"/>
          <w:spacing w:val="6"/>
          <w:sz w:val="10"/>
          <w:szCs w:val="10"/>
          <w:lang w:eastAsia="en-AU"/>
        </w:rPr>
      </w:pPr>
    </w:p>
    <w:p w14:paraId="7B49AAE2" w14:textId="0258F342" w:rsidR="00123984" w:rsidRDefault="00354970" w:rsidP="00817890">
      <w:pPr>
        <w:pStyle w:val="IntenseQuote"/>
        <w:spacing w:after="0"/>
        <w:rPr>
          <w:rFonts w:ascii="Arial Narrow" w:eastAsia="Times New Roman" w:hAnsi="Arial Narrow" w:cs="Arial"/>
          <w:bCs/>
          <w:i/>
          <w:iCs w:val="0"/>
          <w:caps/>
          <w:color w:val="auto"/>
          <w:spacing w:val="6"/>
          <w:sz w:val="20"/>
          <w:szCs w:val="20"/>
          <w:lang w:eastAsia="en-AU"/>
        </w:rPr>
      </w:pPr>
      <w:hyperlink r:id="rId18" w:history="1">
        <w:r w:rsidR="00123984" w:rsidRPr="003D26C4">
          <w:rPr>
            <w:rStyle w:val="Hyperlink"/>
            <w:rFonts w:ascii="Arial Narrow" w:eastAsia="Times New Roman" w:hAnsi="Arial Narrow" w:cs="Arial"/>
            <w:bCs/>
            <w:i/>
            <w:iCs w:val="0"/>
            <w:caps/>
            <w:spacing w:val="6"/>
            <w:sz w:val="20"/>
            <w:szCs w:val="20"/>
            <w:lang w:eastAsia="en-AU"/>
          </w:rPr>
          <w:t>www.inspiredtaste.net/37475/homemade-chicken-noodle-soup-recipe/</w:t>
        </w:r>
      </w:hyperlink>
    </w:p>
    <w:p w14:paraId="6B5B4AA0" w14:textId="77777777" w:rsidR="00123984" w:rsidRDefault="00123984" w:rsidP="00817890">
      <w:pPr>
        <w:pStyle w:val="IntenseQuote"/>
        <w:spacing w:after="0"/>
        <w:rPr>
          <w:rFonts w:ascii="Arial Narrow" w:eastAsia="Times New Roman" w:hAnsi="Arial Narrow" w:cs="Arial"/>
          <w:bCs/>
          <w:i/>
          <w:iCs w:val="0"/>
          <w:caps/>
          <w:color w:val="auto"/>
          <w:spacing w:val="6"/>
          <w:sz w:val="20"/>
          <w:szCs w:val="20"/>
          <w:lang w:eastAsia="en-AU"/>
        </w:rPr>
      </w:pPr>
    </w:p>
    <w:p w14:paraId="4C6CE99E" w14:textId="11D9D88C" w:rsidR="00817890" w:rsidRDefault="00817890" w:rsidP="00817890">
      <w:pPr>
        <w:pStyle w:val="IntenseQuote"/>
        <w:spacing w:after="0"/>
        <w:rPr>
          <w:rFonts w:ascii="Arial Narrow" w:eastAsia="Times New Roman" w:hAnsi="Arial Narrow" w:cs="Arial"/>
          <w:bCs/>
          <w:caps/>
          <w:color w:val="0B15DF"/>
          <w:spacing w:val="6"/>
          <w:sz w:val="10"/>
          <w:szCs w:val="10"/>
          <w:lang w:eastAsia="en-AU"/>
        </w:rPr>
      </w:pPr>
      <w:r w:rsidRPr="00817890">
        <w:rPr>
          <w:rFonts w:ascii="Arial Narrow" w:eastAsia="Times New Roman" w:hAnsi="Arial Narrow" w:cs="Arial"/>
          <w:bCs/>
          <w:caps/>
          <w:color w:val="0B15DF"/>
          <w:spacing w:val="6"/>
          <w:sz w:val="24"/>
          <w:szCs w:val="24"/>
          <w:lang w:eastAsia="en-AU"/>
        </w:rPr>
        <w:t>YOU WILL NEED</w:t>
      </w:r>
      <w:r w:rsidR="00BD1BB3">
        <w:rPr>
          <w:rFonts w:ascii="Arial Narrow" w:eastAsia="Times New Roman" w:hAnsi="Arial Narrow" w:cs="Arial"/>
          <w:bCs/>
          <w:caps/>
          <w:color w:val="0B15DF"/>
          <w:spacing w:val="6"/>
          <w:sz w:val="24"/>
          <w:szCs w:val="24"/>
          <w:lang w:eastAsia="en-AU"/>
        </w:rPr>
        <w:t xml:space="preserve"> </w:t>
      </w:r>
    </w:p>
    <w:p w14:paraId="54BEE150" w14:textId="77777777" w:rsidR="00BD1BB3" w:rsidRPr="00BD1BB3" w:rsidRDefault="00BD1BB3" w:rsidP="00817890">
      <w:pPr>
        <w:pStyle w:val="IntenseQuote"/>
        <w:spacing w:after="0"/>
        <w:rPr>
          <w:rFonts w:cstheme="minorHAnsi"/>
          <w:color w:val="0B15DF"/>
          <w:sz w:val="10"/>
          <w:szCs w:val="10"/>
          <w:u w:val="single"/>
        </w:rPr>
      </w:pPr>
    </w:p>
    <w:p w14:paraId="094B38AE" w14:textId="125E4441" w:rsidR="00817890" w:rsidRPr="00817890" w:rsidRDefault="00817890" w:rsidP="00BD1BB3">
      <w:pPr>
        <w:spacing w:after="0" w:line="240" w:lineRule="auto"/>
        <w:ind w:left="450"/>
        <w:rPr>
          <w:rFonts w:ascii="Arial Narrow" w:eastAsia="Times New Roman" w:hAnsi="Arial Narrow" w:cs="Arial"/>
          <w:color w:val="333333"/>
          <w:sz w:val="20"/>
          <w:szCs w:val="20"/>
          <w:shd w:val="clear" w:color="auto" w:fill="FFFFFF"/>
          <w:lang w:eastAsia="en-AU"/>
        </w:rPr>
      </w:pPr>
      <w:r w:rsidRPr="00817890">
        <w:rPr>
          <w:rFonts w:ascii="Arial Narrow" w:eastAsia="Times New Roman" w:hAnsi="Arial Narrow" w:cs="Arial"/>
          <w:color w:val="333333"/>
          <w:sz w:val="20"/>
          <w:szCs w:val="20"/>
          <w:shd w:val="clear" w:color="auto" w:fill="FFFFFF"/>
          <w:lang w:eastAsia="en-AU"/>
        </w:rPr>
        <w:t>2 tablespoons butter, chicken fat or olive oil</w:t>
      </w:r>
    </w:p>
    <w:p w14:paraId="25CA1C5E" w14:textId="77777777" w:rsidR="00817890" w:rsidRPr="00817890" w:rsidRDefault="00817890" w:rsidP="00BD1BB3">
      <w:pPr>
        <w:spacing w:after="0" w:line="240" w:lineRule="auto"/>
        <w:ind w:left="450"/>
        <w:rPr>
          <w:rFonts w:ascii="Arial Narrow" w:eastAsia="Times New Roman" w:hAnsi="Arial Narrow" w:cs="Arial"/>
          <w:color w:val="333333"/>
          <w:sz w:val="20"/>
          <w:szCs w:val="20"/>
          <w:shd w:val="clear" w:color="auto" w:fill="FFFFFF"/>
          <w:lang w:eastAsia="en-AU"/>
        </w:rPr>
      </w:pPr>
      <w:r w:rsidRPr="00817890">
        <w:rPr>
          <w:rFonts w:ascii="Arial Narrow" w:eastAsia="Times New Roman" w:hAnsi="Arial Narrow" w:cs="Arial"/>
          <w:color w:val="333333"/>
          <w:sz w:val="20"/>
          <w:szCs w:val="20"/>
          <w:shd w:val="clear" w:color="auto" w:fill="FFFFFF"/>
          <w:lang w:eastAsia="en-AU"/>
        </w:rPr>
        <w:t>1 large onion, chopped</w:t>
      </w:r>
    </w:p>
    <w:p w14:paraId="55AEFB9E" w14:textId="77777777" w:rsidR="00817890" w:rsidRPr="00817890" w:rsidRDefault="00817890" w:rsidP="00BD1BB3">
      <w:pPr>
        <w:spacing w:after="0" w:line="240" w:lineRule="auto"/>
        <w:ind w:left="450"/>
        <w:rPr>
          <w:rFonts w:ascii="Arial Narrow" w:eastAsia="Times New Roman" w:hAnsi="Arial Narrow" w:cs="Arial"/>
          <w:color w:val="333333"/>
          <w:sz w:val="20"/>
          <w:szCs w:val="20"/>
          <w:shd w:val="clear" w:color="auto" w:fill="FFFFFF"/>
          <w:lang w:eastAsia="en-AU"/>
        </w:rPr>
      </w:pPr>
      <w:r w:rsidRPr="00817890">
        <w:rPr>
          <w:rFonts w:ascii="Arial Narrow" w:eastAsia="Times New Roman" w:hAnsi="Arial Narrow" w:cs="Arial"/>
          <w:color w:val="333333"/>
          <w:sz w:val="20"/>
          <w:szCs w:val="20"/>
          <w:shd w:val="clear" w:color="auto" w:fill="FFFFFF"/>
          <w:lang w:eastAsia="en-AU"/>
        </w:rPr>
        <w:t>2 large carrots, chopped</w:t>
      </w:r>
    </w:p>
    <w:p w14:paraId="34F7C274" w14:textId="77777777" w:rsidR="00817890" w:rsidRPr="00817890" w:rsidRDefault="00817890" w:rsidP="00BD1BB3">
      <w:pPr>
        <w:spacing w:after="0" w:line="240" w:lineRule="auto"/>
        <w:ind w:left="450"/>
        <w:rPr>
          <w:rFonts w:ascii="Arial Narrow" w:eastAsia="Times New Roman" w:hAnsi="Arial Narrow" w:cs="Arial"/>
          <w:color w:val="333333"/>
          <w:sz w:val="20"/>
          <w:szCs w:val="20"/>
          <w:shd w:val="clear" w:color="auto" w:fill="FFFFFF"/>
          <w:lang w:eastAsia="en-AU"/>
        </w:rPr>
      </w:pPr>
      <w:r w:rsidRPr="00817890">
        <w:rPr>
          <w:rFonts w:ascii="Arial Narrow" w:eastAsia="Times New Roman" w:hAnsi="Arial Narrow" w:cs="Arial"/>
          <w:color w:val="333333"/>
          <w:sz w:val="20"/>
          <w:szCs w:val="20"/>
          <w:shd w:val="clear" w:color="auto" w:fill="FFFFFF"/>
          <w:lang w:eastAsia="en-AU"/>
        </w:rPr>
        <w:t>2 stalks celery, chopped (optional)</w:t>
      </w:r>
    </w:p>
    <w:p w14:paraId="1FEB9EC1" w14:textId="77777777" w:rsidR="00817890" w:rsidRPr="00817890" w:rsidRDefault="00817890" w:rsidP="00BD1BB3">
      <w:pPr>
        <w:spacing w:after="0" w:line="240" w:lineRule="auto"/>
        <w:ind w:left="450"/>
        <w:rPr>
          <w:rFonts w:ascii="Arial Narrow" w:eastAsia="Times New Roman" w:hAnsi="Arial Narrow" w:cs="Arial"/>
          <w:color w:val="333333"/>
          <w:sz w:val="20"/>
          <w:szCs w:val="20"/>
          <w:shd w:val="clear" w:color="auto" w:fill="FFFFFF"/>
          <w:lang w:eastAsia="en-AU"/>
        </w:rPr>
      </w:pPr>
      <w:r w:rsidRPr="00817890">
        <w:rPr>
          <w:rFonts w:ascii="Arial Narrow" w:eastAsia="Times New Roman" w:hAnsi="Arial Narrow" w:cs="Arial"/>
          <w:color w:val="333333"/>
          <w:sz w:val="20"/>
          <w:szCs w:val="20"/>
          <w:shd w:val="clear" w:color="auto" w:fill="FFFFFF"/>
          <w:lang w:eastAsia="en-AU"/>
        </w:rPr>
        <w:t>Heaped tablespoon minced garlic (4 cloves)</w:t>
      </w:r>
    </w:p>
    <w:p w14:paraId="2D3617F3" w14:textId="77777777" w:rsidR="00817890" w:rsidRPr="00817890" w:rsidRDefault="00817890" w:rsidP="00BD1BB3">
      <w:pPr>
        <w:spacing w:after="0" w:line="240" w:lineRule="auto"/>
        <w:ind w:left="450"/>
        <w:rPr>
          <w:rFonts w:ascii="Arial Narrow" w:eastAsia="Times New Roman" w:hAnsi="Arial Narrow" w:cs="Arial"/>
          <w:color w:val="333333"/>
          <w:sz w:val="20"/>
          <w:szCs w:val="20"/>
          <w:shd w:val="clear" w:color="auto" w:fill="FFFFFF"/>
          <w:lang w:eastAsia="en-AU"/>
        </w:rPr>
      </w:pPr>
      <w:r w:rsidRPr="00817890">
        <w:rPr>
          <w:rFonts w:ascii="Arial Narrow" w:eastAsia="Times New Roman" w:hAnsi="Arial Narrow" w:cs="Arial"/>
          <w:color w:val="333333"/>
          <w:sz w:val="20"/>
          <w:szCs w:val="20"/>
          <w:shd w:val="clear" w:color="auto" w:fill="FFFFFF"/>
          <w:lang w:eastAsia="en-AU"/>
        </w:rPr>
        <w:t>2 bay leaves</w:t>
      </w:r>
    </w:p>
    <w:p w14:paraId="0F4183D9" w14:textId="77777777" w:rsidR="00817890" w:rsidRPr="00817890" w:rsidRDefault="00817890" w:rsidP="00BD1BB3">
      <w:pPr>
        <w:spacing w:after="0" w:line="240" w:lineRule="auto"/>
        <w:ind w:left="450"/>
        <w:rPr>
          <w:rFonts w:ascii="Arial Narrow" w:eastAsia="Times New Roman" w:hAnsi="Arial Narrow" w:cs="Arial"/>
          <w:color w:val="333333"/>
          <w:sz w:val="20"/>
          <w:szCs w:val="20"/>
          <w:shd w:val="clear" w:color="auto" w:fill="FFFFFF"/>
          <w:lang w:eastAsia="en-AU"/>
        </w:rPr>
      </w:pPr>
      <w:r w:rsidRPr="00817890">
        <w:rPr>
          <w:rFonts w:ascii="Arial Narrow" w:eastAsia="Times New Roman" w:hAnsi="Arial Narrow" w:cs="Arial"/>
          <w:color w:val="333333"/>
          <w:sz w:val="20"/>
          <w:szCs w:val="20"/>
          <w:shd w:val="clear" w:color="auto" w:fill="FFFFFF"/>
          <w:lang w:eastAsia="en-AU"/>
        </w:rPr>
        <w:t>3 sprigs fresh thyme or use 1/2 teaspoon dried thyme</w:t>
      </w:r>
    </w:p>
    <w:p w14:paraId="5F6BC2A5" w14:textId="3DB8018F" w:rsidR="00817890" w:rsidRPr="00817890" w:rsidRDefault="00817890" w:rsidP="00BD1BB3">
      <w:pPr>
        <w:spacing w:after="0" w:line="240" w:lineRule="auto"/>
        <w:ind w:left="450"/>
        <w:rPr>
          <w:rFonts w:ascii="Arial Narrow" w:eastAsia="Times New Roman" w:hAnsi="Arial Narrow" w:cs="Arial"/>
          <w:color w:val="333333"/>
          <w:sz w:val="20"/>
          <w:szCs w:val="20"/>
          <w:shd w:val="clear" w:color="auto" w:fill="FFFFFF"/>
          <w:lang w:eastAsia="en-AU"/>
        </w:rPr>
      </w:pPr>
      <w:r w:rsidRPr="00BD1BB3">
        <w:rPr>
          <w:rFonts w:ascii="Arial Narrow" w:eastAsia="Times New Roman" w:hAnsi="Arial Narrow" w:cs="Arial"/>
          <w:color w:val="333333"/>
          <w:sz w:val="20"/>
          <w:szCs w:val="20"/>
          <w:shd w:val="clear" w:color="auto" w:fill="FFFFFF"/>
          <w:lang w:eastAsia="en-AU"/>
        </w:rPr>
        <w:t xml:space="preserve">4 or 5 </w:t>
      </w:r>
      <w:r w:rsidRPr="00817890">
        <w:rPr>
          <w:rFonts w:ascii="Arial Narrow" w:eastAsia="Times New Roman" w:hAnsi="Arial Narrow" w:cs="Arial"/>
          <w:color w:val="333333"/>
          <w:sz w:val="20"/>
          <w:szCs w:val="20"/>
          <w:shd w:val="clear" w:color="auto" w:fill="FFFFFF"/>
          <w:lang w:eastAsia="en-AU"/>
        </w:rPr>
        <w:t xml:space="preserve">skinless, boneless chicken thighs </w:t>
      </w:r>
    </w:p>
    <w:p w14:paraId="4417113A" w14:textId="77777777" w:rsidR="00817890" w:rsidRPr="00817890" w:rsidRDefault="00817890" w:rsidP="00BD1BB3">
      <w:pPr>
        <w:spacing w:after="0" w:line="240" w:lineRule="auto"/>
        <w:ind w:left="450"/>
        <w:rPr>
          <w:rFonts w:ascii="Arial Narrow" w:eastAsia="Times New Roman" w:hAnsi="Arial Narrow" w:cs="Arial"/>
          <w:color w:val="333333"/>
          <w:sz w:val="20"/>
          <w:szCs w:val="20"/>
          <w:shd w:val="clear" w:color="auto" w:fill="FFFFFF"/>
          <w:lang w:eastAsia="en-AU"/>
        </w:rPr>
      </w:pPr>
      <w:r w:rsidRPr="00817890">
        <w:rPr>
          <w:rFonts w:ascii="Arial Narrow" w:eastAsia="Times New Roman" w:hAnsi="Arial Narrow" w:cs="Arial"/>
          <w:color w:val="333333"/>
          <w:sz w:val="20"/>
          <w:szCs w:val="20"/>
          <w:shd w:val="clear" w:color="auto" w:fill="FFFFFF"/>
          <w:lang w:eastAsia="en-AU"/>
        </w:rPr>
        <w:t>8 cups chicken stock or broth, low sodium or use </w:t>
      </w:r>
      <w:hyperlink r:id="rId19" w:history="1">
        <w:r w:rsidRPr="00817890">
          <w:rPr>
            <w:rFonts w:ascii="Arial Narrow" w:eastAsia="Times New Roman" w:hAnsi="Arial Narrow" w:cs="Arial"/>
            <w:color w:val="489EA8"/>
            <w:sz w:val="20"/>
            <w:szCs w:val="20"/>
            <w:u w:val="single"/>
            <w:shd w:val="clear" w:color="auto" w:fill="FFFFFF"/>
            <w:lang w:eastAsia="en-AU"/>
          </w:rPr>
          <w:t>homemade stock</w:t>
        </w:r>
      </w:hyperlink>
    </w:p>
    <w:p w14:paraId="43FCBD61" w14:textId="4A7C2194" w:rsidR="00817890" w:rsidRPr="00817890" w:rsidRDefault="00817890" w:rsidP="00BD1BB3">
      <w:pPr>
        <w:spacing w:after="0" w:line="240" w:lineRule="auto"/>
        <w:ind w:left="450"/>
        <w:rPr>
          <w:rFonts w:ascii="Arial Narrow" w:eastAsia="Times New Roman" w:hAnsi="Arial Narrow" w:cs="Arial"/>
          <w:color w:val="333333"/>
          <w:sz w:val="20"/>
          <w:szCs w:val="20"/>
          <w:shd w:val="clear" w:color="auto" w:fill="FFFFFF"/>
          <w:lang w:eastAsia="en-AU"/>
        </w:rPr>
      </w:pPr>
      <w:r w:rsidRPr="00BD1BB3">
        <w:rPr>
          <w:rFonts w:ascii="Arial Narrow" w:eastAsia="Times New Roman" w:hAnsi="Arial Narrow" w:cs="Arial"/>
          <w:color w:val="333333"/>
          <w:sz w:val="20"/>
          <w:szCs w:val="20"/>
          <w:shd w:val="clear" w:color="auto" w:fill="FFFFFF"/>
          <w:lang w:eastAsia="en-AU"/>
        </w:rPr>
        <w:t>1</w:t>
      </w:r>
      <w:r w:rsidRPr="00817890">
        <w:rPr>
          <w:rFonts w:ascii="Arial Narrow" w:eastAsia="Times New Roman" w:hAnsi="Arial Narrow" w:cs="Arial"/>
          <w:color w:val="333333"/>
          <w:sz w:val="20"/>
          <w:szCs w:val="20"/>
          <w:shd w:val="clear" w:color="auto" w:fill="FFFFFF"/>
          <w:lang w:eastAsia="en-AU"/>
        </w:rPr>
        <w:t>5</w:t>
      </w:r>
      <w:r w:rsidRPr="00BD1BB3">
        <w:rPr>
          <w:rFonts w:ascii="Arial Narrow" w:eastAsia="Times New Roman" w:hAnsi="Arial Narrow" w:cs="Arial"/>
          <w:color w:val="333333"/>
          <w:sz w:val="20"/>
          <w:szCs w:val="20"/>
          <w:shd w:val="clear" w:color="auto" w:fill="FFFFFF"/>
          <w:lang w:eastAsia="en-AU"/>
        </w:rPr>
        <w:t>0 grams</w:t>
      </w:r>
      <w:r w:rsidRPr="00817890">
        <w:rPr>
          <w:rFonts w:ascii="Arial Narrow" w:eastAsia="Times New Roman" w:hAnsi="Arial Narrow" w:cs="Arial"/>
          <w:color w:val="333333"/>
          <w:sz w:val="20"/>
          <w:szCs w:val="20"/>
          <w:shd w:val="clear" w:color="auto" w:fill="FFFFFF"/>
          <w:lang w:eastAsia="en-AU"/>
        </w:rPr>
        <w:t xml:space="preserve"> egg noodles (or pasta of choice)</w:t>
      </w:r>
    </w:p>
    <w:p w14:paraId="51FA0DE0" w14:textId="77777777" w:rsidR="00817890" w:rsidRPr="00817890" w:rsidRDefault="00817890" w:rsidP="00BD1BB3">
      <w:pPr>
        <w:spacing w:after="0" w:line="240" w:lineRule="auto"/>
        <w:ind w:left="450"/>
        <w:rPr>
          <w:rFonts w:ascii="Arial Narrow" w:eastAsia="Times New Roman" w:hAnsi="Arial Narrow" w:cs="Arial"/>
          <w:color w:val="333333"/>
          <w:sz w:val="20"/>
          <w:szCs w:val="20"/>
          <w:shd w:val="clear" w:color="auto" w:fill="FFFFFF"/>
          <w:lang w:eastAsia="en-AU"/>
        </w:rPr>
      </w:pPr>
      <w:r w:rsidRPr="00817890">
        <w:rPr>
          <w:rFonts w:ascii="Arial Narrow" w:eastAsia="Times New Roman" w:hAnsi="Arial Narrow" w:cs="Arial"/>
          <w:color w:val="333333"/>
          <w:sz w:val="20"/>
          <w:szCs w:val="20"/>
          <w:shd w:val="clear" w:color="auto" w:fill="FFFFFF"/>
          <w:lang w:eastAsia="en-AU"/>
        </w:rPr>
        <w:t>Salt and pepper, to taste</w:t>
      </w:r>
    </w:p>
    <w:p w14:paraId="00F329D6" w14:textId="77777777" w:rsidR="00817890" w:rsidRPr="00817890" w:rsidRDefault="00817890" w:rsidP="00BD1BB3">
      <w:pPr>
        <w:spacing w:after="0" w:line="240" w:lineRule="auto"/>
        <w:ind w:left="450"/>
        <w:rPr>
          <w:rFonts w:ascii="Arial Narrow" w:eastAsia="Times New Roman" w:hAnsi="Arial Narrow" w:cs="Arial"/>
          <w:color w:val="333333"/>
          <w:sz w:val="20"/>
          <w:szCs w:val="20"/>
          <w:shd w:val="clear" w:color="auto" w:fill="FFFFFF"/>
          <w:lang w:eastAsia="en-AU"/>
        </w:rPr>
      </w:pPr>
      <w:r w:rsidRPr="00817890">
        <w:rPr>
          <w:rFonts w:ascii="Arial Narrow" w:eastAsia="Times New Roman" w:hAnsi="Arial Narrow" w:cs="Arial"/>
          <w:color w:val="333333"/>
          <w:sz w:val="20"/>
          <w:szCs w:val="20"/>
          <w:shd w:val="clear" w:color="auto" w:fill="FFFFFF"/>
          <w:lang w:eastAsia="en-AU"/>
        </w:rPr>
        <w:t>1/4 cup fresh parsley, finely chopped</w:t>
      </w:r>
    </w:p>
    <w:p w14:paraId="51147552" w14:textId="77777777" w:rsidR="00BD1BB3" w:rsidRPr="00BD1BB3" w:rsidRDefault="00817890" w:rsidP="00BD1BB3">
      <w:pPr>
        <w:spacing w:after="0" w:line="240" w:lineRule="auto"/>
        <w:ind w:left="450"/>
        <w:rPr>
          <w:rFonts w:ascii="Arial Narrow" w:eastAsia="Times New Roman" w:hAnsi="Arial Narrow" w:cs="Arial"/>
          <w:color w:val="333333"/>
          <w:sz w:val="20"/>
          <w:szCs w:val="20"/>
          <w:shd w:val="clear" w:color="auto" w:fill="FFFFFF"/>
          <w:lang w:eastAsia="en-AU"/>
        </w:rPr>
      </w:pPr>
      <w:r w:rsidRPr="00817890">
        <w:rPr>
          <w:rFonts w:ascii="Arial Narrow" w:eastAsia="Times New Roman" w:hAnsi="Arial Narrow" w:cs="Arial"/>
          <w:color w:val="333333"/>
          <w:sz w:val="20"/>
          <w:szCs w:val="20"/>
          <w:shd w:val="clear" w:color="auto" w:fill="FFFFFF"/>
          <w:lang w:eastAsia="en-AU"/>
        </w:rPr>
        <w:t>Water or more stock, as needed</w:t>
      </w:r>
      <w:r w:rsidR="00BD1BB3" w:rsidRPr="00BD1BB3">
        <w:rPr>
          <w:rFonts w:ascii="Arial Narrow" w:eastAsia="Times New Roman" w:hAnsi="Arial Narrow" w:cs="Arial"/>
          <w:color w:val="333333"/>
          <w:sz w:val="20"/>
          <w:szCs w:val="20"/>
          <w:shd w:val="clear" w:color="auto" w:fill="FFFFFF"/>
          <w:lang w:eastAsia="en-AU"/>
        </w:rPr>
        <w:t xml:space="preserve"> </w:t>
      </w:r>
    </w:p>
    <w:p w14:paraId="3E64F517" w14:textId="77777777" w:rsidR="00BD1BB3" w:rsidRDefault="00BD1BB3" w:rsidP="00BD1BB3">
      <w:pPr>
        <w:spacing w:after="0" w:line="240" w:lineRule="auto"/>
        <w:ind w:left="450"/>
        <w:rPr>
          <w:rFonts w:ascii="Arial Narrow" w:eastAsia="Times New Roman" w:hAnsi="Arial Narrow" w:cs="Arial"/>
          <w:color w:val="333333"/>
          <w:sz w:val="10"/>
          <w:szCs w:val="10"/>
          <w:shd w:val="clear" w:color="auto" w:fill="FFFFFF"/>
          <w:lang w:eastAsia="en-AU"/>
        </w:rPr>
      </w:pPr>
    </w:p>
    <w:p w14:paraId="460C727F" w14:textId="2B539583" w:rsidR="00BD1BB3" w:rsidRDefault="00BD1BB3" w:rsidP="00BD1BB3">
      <w:pPr>
        <w:spacing w:after="0" w:line="240" w:lineRule="auto"/>
        <w:ind w:left="450"/>
        <w:rPr>
          <w:rFonts w:ascii="Arial Narrow" w:eastAsia="Times New Roman" w:hAnsi="Arial Narrow" w:cs="Arial"/>
          <w:b/>
          <w:bCs/>
          <w:caps/>
          <w:color w:val="0B15DF"/>
          <w:spacing w:val="6"/>
          <w:sz w:val="10"/>
          <w:szCs w:val="10"/>
          <w:lang w:eastAsia="en-AU"/>
        </w:rPr>
      </w:pPr>
      <w:r w:rsidRPr="00BD1BB3">
        <w:rPr>
          <w:rFonts w:ascii="Arial Narrow" w:eastAsia="Times New Roman" w:hAnsi="Arial Narrow" w:cs="Arial"/>
          <w:b/>
          <w:bCs/>
          <w:caps/>
          <w:color w:val="0B15DF"/>
          <w:spacing w:val="6"/>
          <w:sz w:val="24"/>
          <w:szCs w:val="24"/>
          <w:lang w:eastAsia="en-AU"/>
        </w:rPr>
        <w:t>DIRECTIONS</w:t>
      </w:r>
      <w:r>
        <w:rPr>
          <w:rFonts w:ascii="Arial Narrow" w:eastAsia="Times New Roman" w:hAnsi="Arial Narrow" w:cs="Arial"/>
          <w:b/>
          <w:bCs/>
          <w:caps/>
          <w:color w:val="0B15DF"/>
          <w:spacing w:val="6"/>
          <w:sz w:val="24"/>
          <w:szCs w:val="24"/>
          <w:lang w:eastAsia="en-AU"/>
        </w:rPr>
        <w:t xml:space="preserve"> </w:t>
      </w:r>
    </w:p>
    <w:p w14:paraId="409B89D9" w14:textId="77777777" w:rsidR="00BD1BB3" w:rsidRPr="00BD1BB3" w:rsidRDefault="00BD1BB3" w:rsidP="00BD1BB3">
      <w:pPr>
        <w:spacing w:after="0" w:line="240" w:lineRule="auto"/>
        <w:ind w:left="450"/>
        <w:rPr>
          <w:rFonts w:ascii="Arial Narrow" w:eastAsia="Times New Roman" w:hAnsi="Arial Narrow" w:cs="Arial"/>
          <w:color w:val="333333"/>
          <w:sz w:val="10"/>
          <w:szCs w:val="10"/>
          <w:shd w:val="clear" w:color="auto" w:fill="FFFFFF"/>
          <w:lang w:eastAsia="en-AU"/>
        </w:rPr>
      </w:pPr>
    </w:p>
    <w:p w14:paraId="66915245" w14:textId="751A6FC6" w:rsidR="00BD1BB3" w:rsidRPr="00BD1BB3" w:rsidRDefault="00BD1BB3" w:rsidP="00BD1BB3">
      <w:pPr>
        <w:shd w:val="clear" w:color="auto" w:fill="FFFFFF"/>
        <w:spacing w:after="0" w:line="240" w:lineRule="auto"/>
        <w:rPr>
          <w:rFonts w:ascii="Arial Narrow" w:eastAsia="Times New Roman" w:hAnsi="Arial Narrow" w:cs="Arial"/>
          <w:sz w:val="20"/>
          <w:szCs w:val="20"/>
          <w:lang w:eastAsia="en-AU"/>
        </w:rPr>
      </w:pPr>
      <w:r w:rsidRPr="00BD1BB3">
        <w:rPr>
          <w:rFonts w:ascii="Arial Narrow" w:eastAsia="Times New Roman" w:hAnsi="Arial Narrow" w:cs="Arial"/>
          <w:sz w:val="20"/>
          <w:szCs w:val="20"/>
          <w:lang w:eastAsia="en-AU"/>
        </w:rPr>
        <w:t xml:space="preserve">Melt butter in a large pot or Dutch oven over medium heat. Add the onions, carrots, and celery. Cook, stirring every few minutes until the vegetables begin to soften; 5 to 6 minutes. </w:t>
      </w:r>
    </w:p>
    <w:p w14:paraId="123EF000" w14:textId="77777777" w:rsidR="00BD1BB3" w:rsidRPr="00BD1BB3" w:rsidRDefault="00BD1BB3" w:rsidP="00BD1BB3">
      <w:pPr>
        <w:shd w:val="clear" w:color="auto" w:fill="FFFFFF"/>
        <w:spacing w:after="0" w:line="240" w:lineRule="auto"/>
        <w:rPr>
          <w:rFonts w:ascii="Arial Narrow" w:eastAsia="Times New Roman" w:hAnsi="Arial Narrow" w:cs="Arial"/>
          <w:sz w:val="10"/>
          <w:szCs w:val="10"/>
          <w:lang w:eastAsia="en-AU"/>
        </w:rPr>
      </w:pPr>
    </w:p>
    <w:p w14:paraId="700DFCA0" w14:textId="5BB99094" w:rsidR="00BD1BB3" w:rsidRPr="00BD1BB3" w:rsidRDefault="00BD1BB3" w:rsidP="00BD1BB3">
      <w:pPr>
        <w:shd w:val="clear" w:color="auto" w:fill="FFFFFF"/>
        <w:spacing w:after="0" w:line="240" w:lineRule="auto"/>
        <w:rPr>
          <w:rFonts w:ascii="Arial Narrow" w:eastAsia="Times New Roman" w:hAnsi="Arial Narrow" w:cs="Arial"/>
          <w:sz w:val="20"/>
          <w:szCs w:val="20"/>
          <w:lang w:eastAsia="en-AU"/>
        </w:rPr>
      </w:pPr>
      <w:r w:rsidRPr="00BD1BB3">
        <w:rPr>
          <w:rFonts w:ascii="Arial Narrow" w:eastAsia="Times New Roman" w:hAnsi="Arial Narrow" w:cs="Arial"/>
          <w:sz w:val="20"/>
          <w:szCs w:val="20"/>
          <w:lang w:eastAsia="en-AU"/>
        </w:rPr>
        <w:t>Stir in the garlic, bay leaves, and thyme. Cook, while stirring the garlic around the pan, for about 1 minute.</w:t>
      </w:r>
    </w:p>
    <w:p w14:paraId="2C784A87" w14:textId="08FA431C" w:rsidR="00BD1BB3" w:rsidRPr="00BD1BB3" w:rsidRDefault="00BD1BB3" w:rsidP="00BD1BB3">
      <w:pPr>
        <w:shd w:val="clear" w:color="auto" w:fill="FFFFFF"/>
        <w:spacing w:after="0" w:line="240" w:lineRule="auto"/>
        <w:rPr>
          <w:rFonts w:ascii="Arial Narrow" w:eastAsia="Times New Roman" w:hAnsi="Arial Narrow" w:cs="Arial"/>
          <w:sz w:val="10"/>
          <w:szCs w:val="10"/>
          <w:lang w:eastAsia="en-AU"/>
        </w:rPr>
      </w:pPr>
    </w:p>
    <w:p w14:paraId="63A184FA" w14:textId="1A9307D8" w:rsidR="00BD1BB3" w:rsidRPr="00BD1BB3" w:rsidRDefault="00BD1BB3" w:rsidP="00BD1BB3">
      <w:pPr>
        <w:shd w:val="clear" w:color="auto" w:fill="FFFFFF"/>
        <w:spacing w:after="0" w:line="240" w:lineRule="auto"/>
        <w:rPr>
          <w:rFonts w:ascii="Arial Narrow" w:eastAsia="Times New Roman" w:hAnsi="Arial Narrow" w:cs="Arial"/>
          <w:sz w:val="20"/>
          <w:szCs w:val="20"/>
          <w:lang w:eastAsia="en-AU"/>
        </w:rPr>
      </w:pPr>
      <w:r w:rsidRPr="00BD1BB3">
        <w:rPr>
          <w:rFonts w:ascii="Arial Narrow" w:eastAsia="Times New Roman" w:hAnsi="Arial Narrow" w:cs="Arial"/>
          <w:sz w:val="20"/>
          <w:szCs w:val="20"/>
          <w:lang w:eastAsia="en-AU"/>
        </w:rPr>
        <w:t>Pour in the chicken stock and bring to a low simmer. Taste the soup then adjust the seasoning with salt and pepper. Depending on the stock used, you might need to add 1 or more teaspoons of salt.</w:t>
      </w:r>
    </w:p>
    <w:p w14:paraId="4C0BA71F" w14:textId="77777777" w:rsidR="00BD1BB3" w:rsidRPr="00BD1BB3" w:rsidRDefault="00BD1BB3" w:rsidP="00BD1BB3">
      <w:pPr>
        <w:shd w:val="clear" w:color="auto" w:fill="FFFFFF"/>
        <w:spacing w:after="0" w:line="240" w:lineRule="auto"/>
        <w:rPr>
          <w:rFonts w:ascii="Arial Narrow" w:eastAsia="Times New Roman" w:hAnsi="Arial Narrow" w:cs="Arial"/>
          <w:sz w:val="10"/>
          <w:szCs w:val="10"/>
          <w:lang w:eastAsia="en-AU"/>
        </w:rPr>
      </w:pPr>
    </w:p>
    <w:p w14:paraId="46775897" w14:textId="76172BBF" w:rsidR="00BD1BB3" w:rsidRPr="00BD1BB3" w:rsidRDefault="00BD1BB3" w:rsidP="00BD1BB3">
      <w:pPr>
        <w:shd w:val="clear" w:color="auto" w:fill="FFFFFF"/>
        <w:spacing w:after="0" w:line="240" w:lineRule="auto"/>
        <w:rPr>
          <w:rFonts w:ascii="Arial Narrow" w:eastAsia="Times New Roman" w:hAnsi="Arial Narrow" w:cs="Arial"/>
          <w:sz w:val="20"/>
          <w:szCs w:val="20"/>
          <w:lang w:eastAsia="en-AU"/>
        </w:rPr>
      </w:pPr>
      <w:r w:rsidRPr="00BD1BB3">
        <w:rPr>
          <w:rFonts w:ascii="Arial Narrow" w:eastAsia="Times New Roman" w:hAnsi="Arial Narrow" w:cs="Arial"/>
          <w:sz w:val="20"/>
          <w:szCs w:val="20"/>
          <w:lang w:eastAsia="en-AU"/>
        </w:rPr>
        <w:t>Submerge the chicken thighs into the soup so that the broth covers them. Bring the soup back to a low simmer then partially cover the pot with a lid and cook, stirring a few times until the chicken thighs are cooked through; about 20 minutes.</w:t>
      </w:r>
    </w:p>
    <w:p w14:paraId="71F63645" w14:textId="77777777" w:rsidR="00BD1BB3" w:rsidRPr="00BD1BB3" w:rsidRDefault="00BD1BB3" w:rsidP="00BD1BB3">
      <w:pPr>
        <w:shd w:val="clear" w:color="auto" w:fill="FFFFFF"/>
        <w:spacing w:after="0" w:line="240" w:lineRule="auto"/>
        <w:rPr>
          <w:rFonts w:ascii="Arial Narrow" w:eastAsia="Times New Roman" w:hAnsi="Arial Narrow" w:cs="Arial"/>
          <w:sz w:val="10"/>
          <w:szCs w:val="10"/>
          <w:lang w:eastAsia="en-AU"/>
        </w:rPr>
      </w:pPr>
    </w:p>
    <w:p w14:paraId="6B8E76AA" w14:textId="0D8CE6E3" w:rsidR="00BD1BB3" w:rsidRPr="00BD1BB3" w:rsidRDefault="00BD1BB3" w:rsidP="00BD1BB3">
      <w:pPr>
        <w:shd w:val="clear" w:color="auto" w:fill="FFFFFF"/>
        <w:spacing w:after="0" w:line="240" w:lineRule="auto"/>
        <w:rPr>
          <w:rFonts w:ascii="Arial Narrow" w:eastAsia="Times New Roman" w:hAnsi="Arial Narrow" w:cs="Arial"/>
          <w:sz w:val="20"/>
          <w:szCs w:val="20"/>
          <w:lang w:eastAsia="en-AU"/>
        </w:rPr>
      </w:pPr>
      <w:r w:rsidRPr="00BD1BB3">
        <w:rPr>
          <w:rFonts w:ascii="Arial Narrow" w:eastAsia="Times New Roman" w:hAnsi="Arial Narrow" w:cs="Arial"/>
          <w:sz w:val="20"/>
          <w:szCs w:val="20"/>
          <w:lang w:eastAsia="en-AU"/>
        </w:rPr>
        <w:t>If, during this time, the broth seems low, add a splash more stock or a bit of water. Turn the heat to medium-low.</w:t>
      </w:r>
    </w:p>
    <w:p w14:paraId="718242A4" w14:textId="77777777" w:rsidR="00BD1BB3" w:rsidRPr="00BD1BB3" w:rsidRDefault="00BD1BB3" w:rsidP="00BD1BB3">
      <w:pPr>
        <w:shd w:val="clear" w:color="auto" w:fill="FFFFFF"/>
        <w:spacing w:after="0" w:line="240" w:lineRule="auto"/>
        <w:rPr>
          <w:rFonts w:ascii="Arial Narrow" w:eastAsia="Times New Roman" w:hAnsi="Arial Narrow" w:cs="Arial"/>
          <w:sz w:val="10"/>
          <w:szCs w:val="10"/>
          <w:lang w:eastAsia="en-AU"/>
        </w:rPr>
      </w:pPr>
    </w:p>
    <w:p w14:paraId="536B417B" w14:textId="2D4385EA" w:rsidR="00BD1BB3" w:rsidRPr="00BD1BB3" w:rsidRDefault="00BD1BB3" w:rsidP="00BD1BB3">
      <w:pPr>
        <w:shd w:val="clear" w:color="auto" w:fill="FFFFFF"/>
        <w:spacing w:after="0" w:line="240" w:lineRule="auto"/>
        <w:rPr>
          <w:rFonts w:ascii="Arial Narrow" w:eastAsia="Times New Roman" w:hAnsi="Arial Narrow" w:cs="Arial"/>
          <w:sz w:val="20"/>
          <w:szCs w:val="20"/>
          <w:lang w:eastAsia="en-AU"/>
        </w:rPr>
      </w:pPr>
      <w:r w:rsidRPr="00BD1BB3">
        <w:rPr>
          <w:rFonts w:ascii="Arial Narrow" w:eastAsia="Times New Roman" w:hAnsi="Arial Narrow" w:cs="Arial"/>
          <w:sz w:val="20"/>
          <w:szCs w:val="20"/>
          <w:lang w:eastAsia="en-AU"/>
        </w:rPr>
        <w:t>Transfer the cooked chicken to a plate. Stir the noodles into the soup and cook until done, 6 to 10 minutes depending on the type of noodles used.</w:t>
      </w:r>
    </w:p>
    <w:p w14:paraId="1275310F" w14:textId="77777777" w:rsidR="00BD1BB3" w:rsidRPr="00BD1BB3" w:rsidRDefault="00BD1BB3" w:rsidP="00BD1BB3">
      <w:pPr>
        <w:shd w:val="clear" w:color="auto" w:fill="FFFFFF"/>
        <w:spacing w:after="0" w:line="240" w:lineRule="auto"/>
        <w:rPr>
          <w:rFonts w:ascii="Arial Narrow" w:eastAsia="Times New Roman" w:hAnsi="Arial Narrow" w:cs="Arial"/>
          <w:sz w:val="10"/>
          <w:szCs w:val="10"/>
          <w:lang w:eastAsia="en-AU"/>
        </w:rPr>
      </w:pPr>
    </w:p>
    <w:p w14:paraId="54BBF0E9" w14:textId="46A923C8" w:rsidR="00BD1BB3" w:rsidRPr="00BD1BB3" w:rsidRDefault="00BD1BB3" w:rsidP="00BD1BB3">
      <w:pPr>
        <w:shd w:val="clear" w:color="auto" w:fill="FFFFFF"/>
        <w:spacing w:after="0" w:line="240" w:lineRule="auto"/>
        <w:rPr>
          <w:rFonts w:ascii="Arial Narrow" w:eastAsia="Times New Roman" w:hAnsi="Arial Narrow" w:cs="Arial"/>
          <w:sz w:val="20"/>
          <w:szCs w:val="20"/>
          <w:lang w:eastAsia="en-AU"/>
        </w:rPr>
      </w:pPr>
      <w:r w:rsidRPr="00BD1BB3">
        <w:rPr>
          <w:rFonts w:ascii="Arial Narrow" w:eastAsia="Times New Roman" w:hAnsi="Arial Narrow" w:cs="Arial"/>
          <w:sz w:val="20"/>
          <w:szCs w:val="20"/>
          <w:lang w:eastAsia="en-AU"/>
        </w:rPr>
        <w:t>While the noodles cook, shred the chicken into strips or dice into cubes. Slide the chicken back into the pot and then taste the soup once more for seasoning. Adjust with more salt and pepper, as needed. Stir in the parsley and serve.</w:t>
      </w:r>
    </w:p>
    <w:p w14:paraId="07153C66" w14:textId="61CE7DBB" w:rsidR="00817890" w:rsidRPr="00BD1BB3" w:rsidRDefault="00123984" w:rsidP="00817890">
      <w:pPr>
        <w:pStyle w:val="IntenseQuote"/>
        <w:spacing w:after="0"/>
        <w:rPr>
          <w:rFonts w:ascii="Arial Narrow" w:hAnsi="Arial Narrow" w:cstheme="minorHAnsi"/>
          <w:color w:val="auto"/>
          <w:sz w:val="20"/>
          <w:szCs w:val="20"/>
          <w:u w:val="single"/>
        </w:rPr>
      </w:pPr>
      <w:r>
        <w:rPr>
          <w:noProof/>
          <w:color w:val="048213"/>
          <w:szCs w:val="28"/>
          <w:u w:val="single"/>
        </w:rPr>
        <w:drawing>
          <wp:anchor distT="0" distB="0" distL="114300" distR="114300" simplePos="0" relativeHeight="251671552" behindDoc="0" locked="0" layoutInCell="1" allowOverlap="1" wp14:anchorId="5487E659" wp14:editId="3F3D3398">
            <wp:simplePos x="0" y="0"/>
            <wp:positionH relativeFrom="column">
              <wp:posOffset>291465</wp:posOffset>
            </wp:positionH>
            <wp:positionV relativeFrom="paragraph">
              <wp:posOffset>131736</wp:posOffset>
            </wp:positionV>
            <wp:extent cx="2172970" cy="14484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72970" cy="1448435"/>
                    </a:xfrm>
                    <a:prstGeom prst="rect">
                      <a:avLst/>
                    </a:prstGeom>
                    <a:noFill/>
                  </pic:spPr>
                </pic:pic>
              </a:graphicData>
            </a:graphic>
            <wp14:sizeRelH relativeFrom="page">
              <wp14:pctWidth>0</wp14:pctWidth>
            </wp14:sizeRelH>
            <wp14:sizeRelV relativeFrom="page">
              <wp14:pctHeight>0</wp14:pctHeight>
            </wp14:sizeRelV>
          </wp:anchor>
        </w:drawing>
      </w:r>
    </w:p>
    <w:p w14:paraId="40BF0038" w14:textId="39473BC1" w:rsidR="003F1A25" w:rsidRDefault="003F1A25" w:rsidP="00B547BA">
      <w:pPr>
        <w:pStyle w:val="SectionLabelALLCAPS"/>
        <w:spacing w:before="0"/>
        <w:ind w:hanging="1315"/>
        <w:rPr>
          <w:color w:val="048213"/>
          <w:szCs w:val="28"/>
          <w:u w:val="single"/>
        </w:rPr>
      </w:pPr>
    </w:p>
    <w:p w14:paraId="6FBA5C7B" w14:textId="2037D64A" w:rsidR="003F1A25" w:rsidRDefault="003F1A25" w:rsidP="00B547BA">
      <w:pPr>
        <w:pStyle w:val="SectionLabelALLCAPS"/>
        <w:spacing w:before="0"/>
        <w:ind w:hanging="1315"/>
        <w:rPr>
          <w:color w:val="048213"/>
          <w:szCs w:val="28"/>
          <w:u w:val="single"/>
        </w:rPr>
      </w:pPr>
    </w:p>
    <w:p w14:paraId="143EB32E" w14:textId="77777777" w:rsidR="001B4A43" w:rsidRDefault="001B4A43" w:rsidP="00123984">
      <w:pPr>
        <w:pStyle w:val="SectionLabelALLCAPS"/>
        <w:spacing w:before="0" w:after="0"/>
        <w:rPr>
          <w:sz w:val="32"/>
          <w:szCs w:val="32"/>
          <w:u w:val="single"/>
        </w:rPr>
        <w:sectPr w:rsidR="001B4A43" w:rsidSect="001B4A43">
          <w:type w:val="continuous"/>
          <w:pgSz w:w="11906" w:h="16838"/>
          <w:pgMar w:top="1134" w:right="849" w:bottom="709" w:left="993" w:header="708" w:footer="708" w:gutter="0"/>
          <w:cols w:num="2" w:space="709"/>
          <w:docGrid w:linePitch="360"/>
        </w:sectPr>
      </w:pPr>
    </w:p>
    <w:p w14:paraId="15E0537C" w14:textId="669D8032" w:rsidR="007D35CF" w:rsidRDefault="007D35CF" w:rsidP="007D35CF">
      <w:pPr>
        <w:pStyle w:val="IntenseQuote"/>
        <w:spacing w:after="0"/>
        <w:rPr>
          <w:rFonts w:cstheme="minorHAnsi"/>
          <w:szCs w:val="28"/>
          <w:u w:val="single"/>
        </w:rPr>
      </w:pPr>
      <w:r>
        <w:rPr>
          <w:rFonts w:cstheme="minorHAnsi"/>
          <w:szCs w:val="28"/>
          <w:u w:val="single"/>
        </w:rPr>
        <w:lastRenderedPageBreak/>
        <w:t xml:space="preserve">Positive Behaviour Plan  </w:t>
      </w:r>
    </w:p>
    <w:p w14:paraId="25CE7133" w14:textId="77777777" w:rsidR="007D35CF" w:rsidRPr="00597C27" w:rsidRDefault="007D35CF" w:rsidP="00977A1A">
      <w:pPr>
        <w:pStyle w:val="SectionLabelALLCAPS"/>
        <w:rPr>
          <w:rFonts w:asciiTheme="majorHAnsi" w:hAnsiTheme="majorHAnsi" w:cstheme="majorHAnsi"/>
          <w:i/>
          <w:iCs/>
          <w:caps w:val="0"/>
          <w:color w:val="auto"/>
          <w:sz w:val="24"/>
        </w:rPr>
      </w:pPr>
      <w:r w:rsidRPr="00597C27">
        <w:rPr>
          <w:rFonts w:asciiTheme="majorHAnsi" w:hAnsiTheme="majorHAnsi" w:cstheme="majorHAnsi"/>
          <w:i/>
          <w:iCs/>
          <w:caps w:val="0"/>
          <w:color w:val="auto"/>
          <w:sz w:val="24"/>
        </w:rPr>
        <w:t xml:space="preserve">Recently Emily J spent many hours reviewing, researching, and updating our services, ‘Positive Behaviour Plan’. </w:t>
      </w:r>
    </w:p>
    <w:p w14:paraId="5FD65415" w14:textId="77777777" w:rsidR="007D35CF" w:rsidRPr="00597C27" w:rsidRDefault="007D35CF" w:rsidP="00977A1A">
      <w:pPr>
        <w:pStyle w:val="SectionLabelALLCAPS"/>
        <w:rPr>
          <w:rFonts w:asciiTheme="majorHAnsi" w:hAnsiTheme="majorHAnsi" w:cstheme="majorHAnsi"/>
          <w:i/>
          <w:iCs/>
          <w:caps w:val="0"/>
          <w:color w:val="auto"/>
          <w:sz w:val="10"/>
          <w:szCs w:val="10"/>
        </w:rPr>
      </w:pPr>
    </w:p>
    <w:p w14:paraId="04266CA1" w14:textId="683F2B33" w:rsidR="00FB4A3F" w:rsidRPr="00597C27" w:rsidRDefault="007D35CF" w:rsidP="00977A1A">
      <w:pPr>
        <w:pStyle w:val="SectionLabelALLCAPS"/>
        <w:rPr>
          <w:rFonts w:asciiTheme="majorHAnsi" w:hAnsiTheme="majorHAnsi" w:cstheme="majorHAnsi"/>
          <w:i/>
          <w:iCs/>
          <w:caps w:val="0"/>
          <w:color w:val="auto"/>
          <w:sz w:val="24"/>
        </w:rPr>
      </w:pPr>
      <w:r w:rsidRPr="00597C27">
        <w:rPr>
          <w:rFonts w:asciiTheme="majorHAnsi" w:hAnsiTheme="majorHAnsi" w:cstheme="majorHAnsi"/>
          <w:i/>
          <w:iCs/>
          <w:caps w:val="0"/>
          <w:color w:val="auto"/>
          <w:sz w:val="24"/>
        </w:rPr>
        <w:t xml:space="preserve">I have </w:t>
      </w:r>
      <w:r w:rsidR="00093F86" w:rsidRPr="00597C27">
        <w:rPr>
          <w:rFonts w:asciiTheme="majorHAnsi" w:hAnsiTheme="majorHAnsi" w:cstheme="majorHAnsi"/>
          <w:i/>
          <w:iCs/>
          <w:caps w:val="0"/>
          <w:color w:val="auto"/>
          <w:sz w:val="24"/>
        </w:rPr>
        <w:t xml:space="preserve">pasted a copy </w:t>
      </w:r>
      <w:r w:rsidRPr="00597C27">
        <w:rPr>
          <w:rFonts w:asciiTheme="majorHAnsi" w:hAnsiTheme="majorHAnsi" w:cstheme="majorHAnsi"/>
          <w:i/>
          <w:iCs/>
          <w:caps w:val="0"/>
          <w:color w:val="auto"/>
          <w:sz w:val="24"/>
        </w:rPr>
        <w:t>below for families to read</w:t>
      </w:r>
      <w:r w:rsidR="00093F86" w:rsidRPr="00597C27">
        <w:rPr>
          <w:rFonts w:asciiTheme="majorHAnsi" w:hAnsiTheme="majorHAnsi" w:cstheme="majorHAnsi"/>
          <w:i/>
          <w:iCs/>
          <w:caps w:val="0"/>
          <w:color w:val="auto"/>
          <w:sz w:val="24"/>
        </w:rPr>
        <w:t xml:space="preserve"> and understand the strategies </w:t>
      </w:r>
      <w:r w:rsidRPr="00597C27">
        <w:rPr>
          <w:rFonts w:asciiTheme="majorHAnsi" w:hAnsiTheme="majorHAnsi" w:cstheme="majorHAnsi"/>
          <w:i/>
          <w:iCs/>
          <w:caps w:val="0"/>
          <w:color w:val="auto"/>
          <w:sz w:val="24"/>
        </w:rPr>
        <w:t xml:space="preserve">we </w:t>
      </w:r>
      <w:r w:rsidR="00093F86" w:rsidRPr="00597C27">
        <w:rPr>
          <w:rFonts w:asciiTheme="majorHAnsi" w:hAnsiTheme="majorHAnsi" w:cstheme="majorHAnsi"/>
          <w:i/>
          <w:iCs/>
          <w:caps w:val="0"/>
          <w:color w:val="auto"/>
          <w:sz w:val="24"/>
        </w:rPr>
        <w:t xml:space="preserve">use </w:t>
      </w:r>
      <w:r w:rsidRPr="00597C27">
        <w:rPr>
          <w:rFonts w:asciiTheme="majorHAnsi" w:hAnsiTheme="majorHAnsi" w:cstheme="majorHAnsi"/>
          <w:i/>
          <w:iCs/>
          <w:caps w:val="0"/>
          <w:color w:val="auto"/>
          <w:sz w:val="24"/>
        </w:rPr>
        <w:t xml:space="preserve">at OSH </w:t>
      </w:r>
      <w:r w:rsidR="00093F86" w:rsidRPr="00597C27">
        <w:rPr>
          <w:rFonts w:asciiTheme="majorHAnsi" w:hAnsiTheme="majorHAnsi" w:cstheme="majorHAnsi"/>
          <w:i/>
          <w:iCs/>
          <w:caps w:val="0"/>
          <w:color w:val="auto"/>
          <w:sz w:val="24"/>
        </w:rPr>
        <w:t xml:space="preserve">when working with children and families </w:t>
      </w:r>
      <w:r w:rsidRPr="00597C27">
        <w:rPr>
          <w:rFonts w:asciiTheme="majorHAnsi" w:hAnsiTheme="majorHAnsi" w:cstheme="majorHAnsi"/>
          <w:i/>
          <w:iCs/>
          <w:caps w:val="0"/>
          <w:color w:val="auto"/>
          <w:sz w:val="24"/>
        </w:rPr>
        <w:t xml:space="preserve">to enable all children to participate in the OSH program in a positive and safe capacity. </w:t>
      </w:r>
    </w:p>
    <w:p w14:paraId="68A2076F" w14:textId="2B0420F1" w:rsidR="007D35CF" w:rsidRPr="00597C27" w:rsidRDefault="007D35CF" w:rsidP="00977A1A">
      <w:pPr>
        <w:pStyle w:val="SectionLabelALLCAPS"/>
        <w:rPr>
          <w:rFonts w:asciiTheme="majorHAnsi" w:hAnsiTheme="majorHAnsi" w:cstheme="majorHAnsi"/>
          <w:i/>
          <w:iCs/>
          <w:caps w:val="0"/>
          <w:color w:val="auto"/>
          <w:sz w:val="10"/>
          <w:szCs w:val="10"/>
        </w:rPr>
      </w:pPr>
    </w:p>
    <w:p w14:paraId="58707B71" w14:textId="0BF646F9" w:rsidR="007D35CF" w:rsidRPr="00597C27" w:rsidRDefault="007D35CF" w:rsidP="00977A1A">
      <w:pPr>
        <w:pStyle w:val="SectionLabelALLCAPS"/>
        <w:rPr>
          <w:rFonts w:asciiTheme="majorHAnsi" w:hAnsiTheme="majorHAnsi" w:cstheme="majorHAnsi"/>
          <w:i/>
          <w:iCs/>
          <w:caps w:val="0"/>
          <w:color w:val="auto"/>
          <w:sz w:val="24"/>
        </w:rPr>
      </w:pPr>
      <w:r w:rsidRPr="00597C27">
        <w:rPr>
          <w:rFonts w:asciiTheme="majorHAnsi" w:hAnsiTheme="majorHAnsi" w:cstheme="majorHAnsi"/>
          <w:i/>
          <w:iCs/>
          <w:caps w:val="0"/>
          <w:color w:val="auto"/>
          <w:sz w:val="24"/>
        </w:rPr>
        <w:t xml:space="preserve">We would love any feedback on the plan. If you have any questions or </w:t>
      </w:r>
      <w:r w:rsidR="00093F86" w:rsidRPr="00597C27">
        <w:rPr>
          <w:rFonts w:asciiTheme="majorHAnsi" w:hAnsiTheme="majorHAnsi" w:cstheme="majorHAnsi"/>
          <w:i/>
          <w:iCs/>
          <w:caps w:val="0"/>
          <w:color w:val="auto"/>
          <w:sz w:val="24"/>
        </w:rPr>
        <w:t>input</w:t>
      </w:r>
      <w:r w:rsidRPr="00597C27">
        <w:rPr>
          <w:rFonts w:asciiTheme="majorHAnsi" w:hAnsiTheme="majorHAnsi" w:cstheme="majorHAnsi"/>
          <w:i/>
          <w:iCs/>
          <w:caps w:val="0"/>
          <w:color w:val="auto"/>
          <w:sz w:val="24"/>
        </w:rPr>
        <w:t xml:space="preserve"> please email them to </w:t>
      </w:r>
      <w:hyperlink r:id="rId21" w:history="1">
        <w:r w:rsidRPr="00597C27">
          <w:rPr>
            <w:rStyle w:val="Hyperlink"/>
            <w:rFonts w:asciiTheme="majorHAnsi" w:hAnsiTheme="majorHAnsi" w:cstheme="majorHAnsi"/>
            <w:i/>
            <w:iCs/>
            <w:caps w:val="0"/>
            <w:sz w:val="24"/>
          </w:rPr>
          <w:t>oshc@albanyhillspandc.org.au</w:t>
        </w:r>
      </w:hyperlink>
    </w:p>
    <w:p w14:paraId="1FF12184" w14:textId="77777777" w:rsidR="007D35CF" w:rsidRPr="007D35CF" w:rsidRDefault="007D35CF" w:rsidP="00977A1A">
      <w:pPr>
        <w:pStyle w:val="SectionLabelALLCAPS"/>
        <w:rPr>
          <w:rFonts w:asciiTheme="majorHAnsi" w:hAnsiTheme="majorHAnsi" w:cstheme="majorHAnsi"/>
          <w:b w:val="0"/>
          <w:bCs/>
          <w:color w:val="auto"/>
          <w:sz w:val="24"/>
        </w:rPr>
      </w:pPr>
    </w:p>
    <w:sdt>
      <w:sdtPr>
        <w:rPr>
          <w:rFonts w:ascii="Calibri" w:eastAsia="Calibri" w:hAnsi="Calibri" w:cs="Times New Roman"/>
          <w:b/>
          <w:bCs/>
          <w:color w:val="4472C4" w:themeColor="accent1"/>
          <w:sz w:val="56"/>
          <w:szCs w:val="56"/>
          <w:lang w:val="en-GB"/>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15EBF53" w14:textId="4ADFF478" w:rsidR="006813B9" w:rsidRPr="006813B9" w:rsidRDefault="006813B9" w:rsidP="006813B9">
          <w:pPr>
            <w:spacing w:after="0" w:line="240" w:lineRule="auto"/>
            <w:rPr>
              <w:rFonts w:ascii="Calibri" w:eastAsia="Calibri" w:hAnsi="Calibri" w:cs="Times New Roman"/>
              <w:b/>
              <w:bCs/>
              <w:color w:val="4A66AC"/>
              <w:sz w:val="56"/>
              <w:szCs w:val="56"/>
              <w:lang w:val="en-GB"/>
            </w:rPr>
          </w:pPr>
          <w:r w:rsidRPr="006813B9">
            <w:rPr>
              <w:rFonts w:ascii="Calibri" w:eastAsia="Calibri" w:hAnsi="Calibri" w:cs="Times New Roman"/>
              <w:b/>
              <w:bCs/>
              <w:color w:val="4472C4" w:themeColor="accent1"/>
              <w:sz w:val="56"/>
              <w:szCs w:val="56"/>
              <w:lang w:val="en-GB"/>
            </w:rPr>
            <w:t>POSITIVE BEHAVIOUR PLAN</w:t>
          </w:r>
        </w:p>
      </w:sdtContent>
    </w:sdt>
    <w:p w14:paraId="0C81EEFD" w14:textId="77777777" w:rsidR="006813B9" w:rsidRPr="006813B9" w:rsidRDefault="006813B9" w:rsidP="006813B9">
      <w:pPr>
        <w:spacing w:after="0" w:line="240" w:lineRule="auto"/>
        <w:jc w:val="both"/>
        <w:rPr>
          <w:rFonts w:ascii="Calibri" w:eastAsia="Calibri" w:hAnsi="Calibri" w:cs="Calibri"/>
          <w:b/>
          <w:bCs/>
          <w:color w:val="4A66AC"/>
          <w:sz w:val="24"/>
          <w:szCs w:val="24"/>
          <w:lang w:val="en-GB"/>
        </w:rPr>
      </w:pPr>
      <w:r w:rsidRPr="006813B9">
        <w:rPr>
          <w:rFonts w:ascii="Calibri" w:eastAsia="Calibri" w:hAnsi="Calibri" w:cs="Calibri"/>
          <w:b/>
          <w:bCs/>
          <w:color w:val="4A66AC"/>
          <w:sz w:val="24"/>
          <w:szCs w:val="24"/>
          <w:lang w:val="en-GB"/>
        </w:rPr>
        <w:t>STATEMENT</w:t>
      </w:r>
    </w:p>
    <w:p w14:paraId="6FBA08D2" w14:textId="77777777" w:rsidR="006813B9" w:rsidRPr="006813B9" w:rsidRDefault="006813B9" w:rsidP="006813B9">
      <w:pPr>
        <w:spacing w:after="0" w:line="240" w:lineRule="auto"/>
        <w:jc w:val="both"/>
        <w:rPr>
          <w:rFonts w:ascii="Calibri" w:eastAsia="Calibri" w:hAnsi="Calibri" w:cs="Calibri"/>
          <w:b/>
          <w:bCs/>
          <w:color w:val="4A66AC"/>
          <w:sz w:val="24"/>
          <w:szCs w:val="24"/>
          <w:lang w:val="en-GB"/>
        </w:rPr>
      </w:pPr>
    </w:p>
    <w:p w14:paraId="4EF140DF" w14:textId="77777777" w:rsidR="006813B9" w:rsidRPr="006813B9" w:rsidRDefault="006813B9" w:rsidP="006813B9">
      <w:pPr>
        <w:spacing w:after="0" w:line="240" w:lineRule="auto"/>
        <w:jc w:val="both"/>
        <w:rPr>
          <w:rFonts w:ascii="Calibri" w:eastAsia="Calibri" w:hAnsi="Calibri" w:cs="Calibri"/>
          <w:sz w:val="24"/>
          <w:szCs w:val="24"/>
          <w:lang w:val="en-GB"/>
        </w:rPr>
      </w:pPr>
      <w:r w:rsidRPr="006813B9">
        <w:rPr>
          <w:rFonts w:ascii="Calibri" w:eastAsia="Calibri" w:hAnsi="Calibri" w:cs="Calibri"/>
          <w:sz w:val="24"/>
          <w:szCs w:val="24"/>
          <w:lang w:val="en-GB"/>
        </w:rPr>
        <w:t xml:space="preserve">Albany Hills Outside School Hours is committed to facilitating a care environment that is welcoming, safe, dynamic, and inclusive in nature. Working in partnership with our students, educators, and families to ensure the personal success of each and every student, children are given the opportunity to flourish in the presence of quality learning experiences and develop values that are supportive of their lifelong wellbeing. Recognising the importance of inclusive education and nurturing student’s development of social and emotional skills, our centre incorporates experiences in the curriculum that are designed to foster positive self-esteem, emotional regulation, confidence, and the building of resilience whilst also encouraging independence and autonomy. </w:t>
      </w:r>
    </w:p>
    <w:p w14:paraId="18528A19" w14:textId="77777777" w:rsidR="006813B9" w:rsidRPr="006813B9" w:rsidRDefault="006813B9" w:rsidP="006813B9">
      <w:pPr>
        <w:spacing w:after="0" w:line="240" w:lineRule="auto"/>
        <w:jc w:val="both"/>
        <w:rPr>
          <w:rFonts w:ascii="Calibri" w:eastAsia="Calibri" w:hAnsi="Calibri" w:cs="Calibri"/>
          <w:sz w:val="24"/>
          <w:szCs w:val="24"/>
          <w:lang w:val="en-GB"/>
        </w:rPr>
      </w:pPr>
    </w:p>
    <w:p w14:paraId="3188A7D1" w14:textId="77777777" w:rsidR="006813B9" w:rsidRPr="006813B9" w:rsidRDefault="006813B9" w:rsidP="006813B9">
      <w:pPr>
        <w:spacing w:after="0" w:line="240" w:lineRule="auto"/>
        <w:jc w:val="both"/>
        <w:rPr>
          <w:rFonts w:ascii="Calibri" w:eastAsia="Calibri" w:hAnsi="Calibri" w:cs="Calibri"/>
          <w:sz w:val="24"/>
          <w:szCs w:val="24"/>
          <w:lang w:val="en-GB"/>
        </w:rPr>
      </w:pPr>
      <w:r w:rsidRPr="006813B9">
        <w:rPr>
          <w:rFonts w:ascii="Calibri" w:eastAsia="Calibri" w:hAnsi="Calibri" w:cs="Calibri"/>
          <w:sz w:val="24"/>
          <w:szCs w:val="24"/>
          <w:lang w:val="en-GB"/>
        </w:rPr>
        <w:t>In recognition of the school’s three overarching principles surrounding the promotion of positive behaviour, the children, and educators of Albany Hills Outside School Hours Care consistently strive to:</w:t>
      </w:r>
    </w:p>
    <w:p w14:paraId="629AC262" w14:textId="77777777" w:rsidR="006813B9" w:rsidRPr="006813B9" w:rsidRDefault="006813B9" w:rsidP="006813B9">
      <w:pPr>
        <w:numPr>
          <w:ilvl w:val="0"/>
          <w:numId w:val="12"/>
        </w:numPr>
        <w:spacing w:after="0" w:line="240" w:lineRule="auto"/>
        <w:contextualSpacing/>
        <w:jc w:val="both"/>
        <w:rPr>
          <w:rFonts w:ascii="Calibri" w:eastAsia="Calibri" w:hAnsi="Calibri" w:cs="Calibri"/>
          <w:sz w:val="24"/>
          <w:szCs w:val="24"/>
          <w:lang w:val="en-GB"/>
        </w:rPr>
      </w:pPr>
      <w:r w:rsidRPr="006813B9">
        <w:rPr>
          <w:rFonts w:ascii="Calibri" w:eastAsia="Calibri" w:hAnsi="Calibri" w:cs="Calibri"/>
          <w:sz w:val="24"/>
          <w:szCs w:val="24"/>
          <w:lang w:val="en-GB"/>
        </w:rPr>
        <w:t>Be kind</w:t>
      </w:r>
    </w:p>
    <w:p w14:paraId="6620120D" w14:textId="77777777" w:rsidR="006813B9" w:rsidRPr="006813B9" w:rsidRDefault="006813B9" w:rsidP="006813B9">
      <w:pPr>
        <w:numPr>
          <w:ilvl w:val="0"/>
          <w:numId w:val="12"/>
        </w:numPr>
        <w:spacing w:after="0" w:line="240" w:lineRule="auto"/>
        <w:contextualSpacing/>
        <w:jc w:val="both"/>
        <w:rPr>
          <w:rFonts w:ascii="Calibri" w:eastAsia="Calibri" w:hAnsi="Calibri" w:cs="Calibri"/>
          <w:sz w:val="24"/>
          <w:szCs w:val="24"/>
          <w:lang w:val="en-GB"/>
        </w:rPr>
      </w:pPr>
      <w:r w:rsidRPr="006813B9">
        <w:rPr>
          <w:rFonts w:ascii="Calibri" w:eastAsia="Calibri" w:hAnsi="Calibri" w:cs="Calibri"/>
          <w:sz w:val="24"/>
          <w:szCs w:val="24"/>
          <w:lang w:val="en-GB"/>
        </w:rPr>
        <w:t>Be safe</w:t>
      </w:r>
    </w:p>
    <w:p w14:paraId="77615E80" w14:textId="77777777" w:rsidR="006813B9" w:rsidRPr="006813B9" w:rsidRDefault="006813B9" w:rsidP="006813B9">
      <w:pPr>
        <w:numPr>
          <w:ilvl w:val="0"/>
          <w:numId w:val="12"/>
        </w:numPr>
        <w:spacing w:after="0" w:line="240" w:lineRule="auto"/>
        <w:contextualSpacing/>
        <w:jc w:val="both"/>
        <w:rPr>
          <w:rFonts w:ascii="Calibri" w:eastAsia="Calibri" w:hAnsi="Calibri" w:cs="Calibri"/>
          <w:sz w:val="24"/>
          <w:szCs w:val="24"/>
          <w:lang w:val="en-GB"/>
        </w:rPr>
      </w:pPr>
      <w:r w:rsidRPr="006813B9">
        <w:rPr>
          <w:rFonts w:ascii="Calibri" w:eastAsia="Calibri" w:hAnsi="Calibri" w:cs="Calibri"/>
          <w:sz w:val="24"/>
          <w:szCs w:val="24"/>
          <w:lang w:val="en-GB"/>
        </w:rPr>
        <w:t xml:space="preserve">Be respectful </w:t>
      </w:r>
    </w:p>
    <w:p w14:paraId="7CC1AC58" w14:textId="77777777" w:rsidR="006813B9" w:rsidRPr="006813B9" w:rsidRDefault="006813B9" w:rsidP="006813B9">
      <w:pPr>
        <w:spacing w:after="0" w:line="240" w:lineRule="auto"/>
        <w:jc w:val="both"/>
        <w:rPr>
          <w:rFonts w:ascii="Calibri" w:eastAsia="Calibri" w:hAnsi="Calibri" w:cs="Calibri"/>
          <w:sz w:val="24"/>
          <w:szCs w:val="24"/>
          <w:lang w:val="en-GB"/>
        </w:rPr>
      </w:pPr>
      <w:r w:rsidRPr="006813B9">
        <w:rPr>
          <w:rFonts w:ascii="Calibri" w:eastAsia="Calibri" w:hAnsi="Calibri" w:cs="Calibri"/>
          <w:sz w:val="24"/>
          <w:szCs w:val="24"/>
          <w:lang w:val="en-GB"/>
        </w:rPr>
        <w:t xml:space="preserve">We put our students first and believe in instilling learner qualities where they are called to be curious, self-motivated, a risk taker, persistent and reflective in nature. It is the centre’s expectation that our OSHC community of educators, parents and carers will support our Behaviour Support Plan and work collaboratively in making any necessary adjustments. </w:t>
      </w:r>
    </w:p>
    <w:p w14:paraId="2CFDA1FB" w14:textId="77777777" w:rsidR="006813B9" w:rsidRPr="006813B9" w:rsidRDefault="006813B9" w:rsidP="006813B9">
      <w:pPr>
        <w:spacing w:after="0" w:line="240" w:lineRule="auto"/>
        <w:jc w:val="both"/>
        <w:rPr>
          <w:rFonts w:ascii="Calibri" w:eastAsia="Calibri" w:hAnsi="Calibri" w:cs="Calibri"/>
          <w:b/>
          <w:bCs/>
          <w:color w:val="4A66AC"/>
          <w:sz w:val="24"/>
          <w:szCs w:val="24"/>
          <w:lang w:val="en-GB"/>
        </w:rPr>
      </w:pPr>
    </w:p>
    <w:p w14:paraId="193BF752" w14:textId="77777777" w:rsidR="006813B9" w:rsidRPr="006813B9" w:rsidRDefault="006813B9" w:rsidP="006813B9">
      <w:pPr>
        <w:spacing w:after="0" w:line="240" w:lineRule="auto"/>
        <w:jc w:val="both"/>
        <w:rPr>
          <w:rFonts w:ascii="Calibri" w:eastAsia="Calibri" w:hAnsi="Calibri" w:cs="Calibri"/>
          <w:b/>
          <w:bCs/>
          <w:color w:val="4A66AC"/>
          <w:sz w:val="24"/>
          <w:szCs w:val="24"/>
          <w:lang w:val="en-GB"/>
        </w:rPr>
      </w:pPr>
      <w:r w:rsidRPr="006813B9">
        <w:rPr>
          <w:rFonts w:ascii="Calibri" w:eastAsia="Calibri" w:hAnsi="Calibri" w:cs="Calibri"/>
          <w:b/>
          <w:bCs/>
          <w:color w:val="4A66AC"/>
          <w:sz w:val="24"/>
          <w:szCs w:val="24"/>
          <w:lang w:val="en-GB"/>
        </w:rPr>
        <w:t xml:space="preserve">OUR BELIEFS </w:t>
      </w:r>
    </w:p>
    <w:p w14:paraId="2C8BD62A" w14:textId="77777777" w:rsidR="006813B9" w:rsidRPr="006813B9" w:rsidRDefault="006813B9" w:rsidP="006813B9">
      <w:pPr>
        <w:spacing w:after="0" w:line="240" w:lineRule="auto"/>
        <w:jc w:val="both"/>
        <w:rPr>
          <w:rFonts w:ascii="Calibri" w:eastAsia="Calibri" w:hAnsi="Calibri" w:cs="Calibri"/>
          <w:b/>
          <w:bCs/>
          <w:color w:val="4A66AC"/>
          <w:sz w:val="24"/>
          <w:szCs w:val="24"/>
          <w:lang w:val="en-GB"/>
        </w:rPr>
      </w:pPr>
    </w:p>
    <w:p w14:paraId="0BA3C6C7" w14:textId="77777777" w:rsidR="006813B9" w:rsidRPr="006813B9" w:rsidRDefault="006813B9" w:rsidP="006813B9">
      <w:pPr>
        <w:spacing w:after="0" w:line="240" w:lineRule="auto"/>
        <w:jc w:val="both"/>
        <w:rPr>
          <w:rFonts w:ascii="Calibri" w:eastAsia="Calibri" w:hAnsi="Calibri" w:cs="Calibri"/>
          <w:sz w:val="24"/>
          <w:szCs w:val="24"/>
          <w:lang w:val="en-GB"/>
        </w:rPr>
      </w:pPr>
      <w:r w:rsidRPr="006813B9">
        <w:rPr>
          <w:rFonts w:ascii="Calibri" w:eastAsia="Calibri" w:hAnsi="Calibri" w:cs="Calibri"/>
          <w:sz w:val="24"/>
          <w:szCs w:val="24"/>
          <w:lang w:val="en-GB"/>
        </w:rPr>
        <w:t xml:space="preserve">Behavioural support and the provision of inclusive education is a fundamental component of teaching occurring both inside the classroom and the OSHC environment. Fostered within an environment that is safe, positive, inclusive and productive in nature, our approach to behavioural support in incidences where behaviour becomes challenging is based upon principles of consistency, fairness and engagement. We recognise and embrace the rights of all children to access and participate in quality inclusive care. Providing opportunities for children to play, develop and learn collaboratively with children of all ages, we acknowledge and recognise that these forms of relationships established within our centre are foundations for lifelong learning and provide a powerful way of belonging and sense of self. </w:t>
      </w:r>
    </w:p>
    <w:p w14:paraId="250D78A4" w14:textId="77777777" w:rsidR="006813B9" w:rsidRPr="006813B9" w:rsidRDefault="006813B9" w:rsidP="006813B9">
      <w:pPr>
        <w:spacing w:after="0" w:line="240" w:lineRule="auto"/>
        <w:jc w:val="both"/>
        <w:rPr>
          <w:rFonts w:ascii="Calibri" w:eastAsia="Calibri" w:hAnsi="Calibri" w:cs="Calibri"/>
          <w:sz w:val="24"/>
          <w:szCs w:val="24"/>
          <w:lang w:val="en-GB"/>
        </w:rPr>
      </w:pPr>
    </w:p>
    <w:p w14:paraId="10D9F5D6" w14:textId="77777777" w:rsidR="006813B9" w:rsidRPr="006813B9" w:rsidRDefault="006813B9" w:rsidP="006813B9">
      <w:pPr>
        <w:spacing w:after="0" w:line="240" w:lineRule="auto"/>
        <w:jc w:val="both"/>
        <w:rPr>
          <w:rFonts w:ascii="Calibri" w:eastAsia="Calibri" w:hAnsi="Calibri" w:cs="Calibri"/>
          <w:sz w:val="24"/>
          <w:szCs w:val="24"/>
          <w:lang w:val="en-GB"/>
        </w:rPr>
      </w:pPr>
      <w:r w:rsidRPr="006813B9">
        <w:rPr>
          <w:rFonts w:ascii="Calibri" w:eastAsia="Calibri" w:hAnsi="Calibri" w:cs="Calibri"/>
          <w:sz w:val="24"/>
          <w:szCs w:val="24"/>
          <w:lang w:val="en-GB"/>
        </w:rPr>
        <w:t xml:space="preserve">We value inclusive education within our centre by: </w:t>
      </w:r>
    </w:p>
    <w:p w14:paraId="14B8C672" w14:textId="77777777" w:rsidR="006813B9" w:rsidRPr="006813B9" w:rsidRDefault="006813B9" w:rsidP="006813B9">
      <w:pPr>
        <w:numPr>
          <w:ilvl w:val="0"/>
          <w:numId w:val="13"/>
        </w:numPr>
        <w:spacing w:after="0" w:line="240" w:lineRule="auto"/>
        <w:contextualSpacing/>
        <w:jc w:val="both"/>
        <w:rPr>
          <w:rFonts w:ascii="Calibri" w:eastAsia="Calibri" w:hAnsi="Calibri" w:cs="Calibri"/>
          <w:sz w:val="24"/>
          <w:szCs w:val="24"/>
          <w:lang w:val="en-GB"/>
        </w:rPr>
      </w:pPr>
      <w:r w:rsidRPr="006813B9">
        <w:rPr>
          <w:rFonts w:ascii="Calibri" w:eastAsia="Calibri" w:hAnsi="Calibri" w:cs="Calibri"/>
          <w:sz w:val="24"/>
          <w:szCs w:val="24"/>
          <w:lang w:val="en-GB"/>
        </w:rPr>
        <w:t xml:space="preserve">Recognising the right of every child to participate meaningfully in all aspects of their schooling life </w:t>
      </w:r>
    </w:p>
    <w:p w14:paraId="0FA1C3A2" w14:textId="77777777" w:rsidR="006813B9" w:rsidRPr="006813B9" w:rsidRDefault="006813B9" w:rsidP="006813B9">
      <w:pPr>
        <w:numPr>
          <w:ilvl w:val="0"/>
          <w:numId w:val="13"/>
        </w:numPr>
        <w:spacing w:after="0" w:line="240" w:lineRule="auto"/>
        <w:contextualSpacing/>
        <w:jc w:val="both"/>
        <w:rPr>
          <w:rFonts w:ascii="Calibri" w:eastAsia="Calibri" w:hAnsi="Calibri" w:cs="Calibri"/>
          <w:sz w:val="24"/>
          <w:szCs w:val="24"/>
          <w:lang w:val="en-GB"/>
        </w:rPr>
      </w:pPr>
      <w:r w:rsidRPr="006813B9">
        <w:rPr>
          <w:rFonts w:ascii="Calibri" w:eastAsia="Calibri" w:hAnsi="Calibri" w:cs="Calibri"/>
          <w:sz w:val="24"/>
          <w:szCs w:val="24"/>
          <w:lang w:val="en-GB"/>
        </w:rPr>
        <w:t xml:space="preserve">Viewing children as being capable and valuable contributors as opposed to having deficits that need to be ‘fixed’ </w:t>
      </w:r>
    </w:p>
    <w:p w14:paraId="4BDAC484" w14:textId="77777777" w:rsidR="006813B9" w:rsidRPr="006813B9" w:rsidRDefault="006813B9" w:rsidP="006813B9">
      <w:pPr>
        <w:numPr>
          <w:ilvl w:val="0"/>
          <w:numId w:val="13"/>
        </w:numPr>
        <w:spacing w:after="0" w:line="240" w:lineRule="auto"/>
        <w:contextualSpacing/>
        <w:jc w:val="both"/>
        <w:rPr>
          <w:rFonts w:ascii="Calibri" w:eastAsia="Calibri" w:hAnsi="Calibri" w:cs="Calibri"/>
          <w:sz w:val="24"/>
          <w:szCs w:val="24"/>
          <w:lang w:val="en-GB"/>
        </w:rPr>
      </w:pPr>
      <w:r w:rsidRPr="006813B9">
        <w:rPr>
          <w:rFonts w:ascii="Calibri" w:eastAsia="Calibri" w:hAnsi="Calibri" w:cs="Calibri"/>
          <w:sz w:val="24"/>
          <w:szCs w:val="24"/>
          <w:lang w:val="en-GB"/>
        </w:rPr>
        <w:t xml:space="preserve">Value diversity as a resource that informs all policy and practice </w:t>
      </w:r>
    </w:p>
    <w:p w14:paraId="22B1CB4E" w14:textId="77777777" w:rsidR="006813B9" w:rsidRPr="006813B9" w:rsidRDefault="006813B9" w:rsidP="006813B9">
      <w:pPr>
        <w:numPr>
          <w:ilvl w:val="0"/>
          <w:numId w:val="13"/>
        </w:numPr>
        <w:spacing w:after="0" w:line="240" w:lineRule="auto"/>
        <w:contextualSpacing/>
        <w:jc w:val="both"/>
        <w:rPr>
          <w:rFonts w:ascii="Calibri" w:eastAsia="Calibri" w:hAnsi="Calibri" w:cs="Calibri"/>
          <w:sz w:val="24"/>
          <w:szCs w:val="24"/>
          <w:lang w:val="en-GB"/>
        </w:rPr>
      </w:pPr>
      <w:r w:rsidRPr="006813B9">
        <w:rPr>
          <w:rFonts w:ascii="Calibri" w:eastAsia="Calibri" w:hAnsi="Calibri" w:cs="Calibri"/>
          <w:sz w:val="24"/>
          <w:szCs w:val="24"/>
          <w:lang w:val="en-GB"/>
        </w:rPr>
        <w:t>Welcoming all children, families, and carers at the service</w:t>
      </w:r>
    </w:p>
    <w:p w14:paraId="19D13087" w14:textId="77777777" w:rsidR="006813B9" w:rsidRPr="006813B9" w:rsidRDefault="006813B9" w:rsidP="006813B9">
      <w:pPr>
        <w:numPr>
          <w:ilvl w:val="0"/>
          <w:numId w:val="13"/>
        </w:numPr>
        <w:spacing w:after="0" w:line="240" w:lineRule="auto"/>
        <w:contextualSpacing/>
        <w:jc w:val="both"/>
        <w:rPr>
          <w:rFonts w:ascii="Calibri" w:eastAsia="Calibri" w:hAnsi="Calibri" w:cs="Calibri"/>
          <w:sz w:val="24"/>
          <w:szCs w:val="24"/>
          <w:lang w:val="en-GB"/>
        </w:rPr>
      </w:pPr>
      <w:r w:rsidRPr="006813B9">
        <w:rPr>
          <w:rFonts w:ascii="Calibri" w:eastAsia="Calibri" w:hAnsi="Calibri" w:cs="Calibri"/>
          <w:sz w:val="24"/>
          <w:szCs w:val="24"/>
          <w:lang w:val="en-GB"/>
        </w:rPr>
        <w:t xml:space="preserve">Providing flexible programs and environments that meet individual needs and interests </w:t>
      </w:r>
    </w:p>
    <w:p w14:paraId="093F5F92" w14:textId="77777777" w:rsidR="006813B9" w:rsidRPr="006813B9" w:rsidRDefault="006813B9" w:rsidP="006813B9">
      <w:pPr>
        <w:numPr>
          <w:ilvl w:val="0"/>
          <w:numId w:val="13"/>
        </w:numPr>
        <w:spacing w:after="0" w:line="240" w:lineRule="auto"/>
        <w:contextualSpacing/>
        <w:jc w:val="both"/>
        <w:rPr>
          <w:rFonts w:ascii="Calibri" w:eastAsia="Calibri" w:hAnsi="Calibri" w:cs="Calibri"/>
          <w:sz w:val="24"/>
          <w:szCs w:val="24"/>
          <w:lang w:val="en-GB"/>
        </w:rPr>
      </w:pPr>
      <w:r w:rsidRPr="006813B9">
        <w:rPr>
          <w:rFonts w:ascii="Calibri" w:eastAsia="Calibri" w:hAnsi="Calibri" w:cs="Calibri"/>
          <w:sz w:val="24"/>
          <w:szCs w:val="24"/>
          <w:lang w:val="en-GB"/>
        </w:rPr>
        <w:t xml:space="preserve">Continuing to build partnerships with families and the broader school community </w:t>
      </w:r>
    </w:p>
    <w:p w14:paraId="5F42242D" w14:textId="77777777" w:rsidR="006813B9" w:rsidRPr="006813B9" w:rsidRDefault="006813B9" w:rsidP="006813B9">
      <w:pPr>
        <w:numPr>
          <w:ilvl w:val="0"/>
          <w:numId w:val="13"/>
        </w:numPr>
        <w:spacing w:after="0" w:line="240" w:lineRule="auto"/>
        <w:contextualSpacing/>
        <w:jc w:val="both"/>
        <w:rPr>
          <w:rFonts w:ascii="Calibri" w:eastAsia="Calibri" w:hAnsi="Calibri" w:cs="Calibri"/>
          <w:sz w:val="24"/>
          <w:szCs w:val="24"/>
          <w:lang w:val="en-GB"/>
        </w:rPr>
      </w:pPr>
      <w:r w:rsidRPr="006813B9">
        <w:rPr>
          <w:rFonts w:ascii="Calibri" w:eastAsia="Calibri" w:hAnsi="Calibri" w:cs="Calibri"/>
          <w:sz w:val="24"/>
          <w:szCs w:val="24"/>
          <w:lang w:val="en-GB"/>
        </w:rPr>
        <w:t xml:space="preserve">Working collaboratively </w:t>
      </w:r>
    </w:p>
    <w:p w14:paraId="066CD3AC" w14:textId="77777777" w:rsidR="006813B9" w:rsidRPr="006813B9" w:rsidRDefault="006813B9" w:rsidP="006813B9">
      <w:pPr>
        <w:numPr>
          <w:ilvl w:val="0"/>
          <w:numId w:val="13"/>
        </w:numPr>
        <w:spacing w:after="0" w:line="240" w:lineRule="auto"/>
        <w:contextualSpacing/>
        <w:jc w:val="both"/>
        <w:rPr>
          <w:rFonts w:ascii="Calibri" w:eastAsia="Calibri" w:hAnsi="Calibri" w:cs="Calibri"/>
          <w:sz w:val="24"/>
          <w:szCs w:val="24"/>
          <w:lang w:val="en-GB"/>
        </w:rPr>
      </w:pPr>
      <w:r w:rsidRPr="006813B9">
        <w:rPr>
          <w:rFonts w:ascii="Calibri" w:eastAsia="Times New Roman" w:hAnsi="Calibri" w:cs="Calibri"/>
          <w:noProof/>
          <w:sz w:val="24"/>
          <w:szCs w:val="24"/>
          <w:lang w:val="en-GB"/>
        </w:rPr>
        <w:drawing>
          <wp:anchor distT="0" distB="0" distL="114300" distR="114300" simplePos="0" relativeHeight="251666432" behindDoc="0" locked="0" layoutInCell="1" allowOverlap="1" wp14:anchorId="733221C0" wp14:editId="6545B7C9">
            <wp:simplePos x="0" y="0"/>
            <wp:positionH relativeFrom="column">
              <wp:posOffset>-687705</wp:posOffset>
            </wp:positionH>
            <wp:positionV relativeFrom="paragraph">
              <wp:posOffset>0</wp:posOffset>
            </wp:positionV>
            <wp:extent cx="2571115" cy="4667250"/>
            <wp:effectExtent l="0" t="0" r="635" b="0"/>
            <wp:wrapSquare wrapText="bothSides"/>
            <wp:docPr id="9" name="Picture 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rotWithShape="1">
                    <a:blip r:embed="rId22" r:link="rId23" cstate="print">
                      <a:extLst>
                        <a:ext uri="{28A0092B-C50C-407E-A947-70E740481C1C}">
                          <a14:useLocalDpi xmlns:a14="http://schemas.microsoft.com/office/drawing/2010/main" val="0"/>
                        </a:ext>
                      </a:extLst>
                    </a:blip>
                    <a:srcRect l="10828" r="15732"/>
                    <a:stretch/>
                  </pic:blipFill>
                  <pic:spPr bwMode="auto">
                    <a:xfrm>
                      <a:off x="0" y="0"/>
                      <a:ext cx="2571115" cy="4667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813B9">
        <w:rPr>
          <w:rFonts w:ascii="Calibri" w:eastAsia="Calibri" w:hAnsi="Calibri" w:cs="Calibri"/>
          <w:sz w:val="24"/>
          <w:szCs w:val="24"/>
          <w:lang w:val="en-GB"/>
        </w:rPr>
        <w:t xml:space="preserve">Engaging in ongoing reflection and learning </w:t>
      </w:r>
    </w:p>
    <w:p w14:paraId="180124C9" w14:textId="77777777" w:rsidR="006813B9" w:rsidRPr="006813B9" w:rsidRDefault="006813B9" w:rsidP="006813B9">
      <w:pPr>
        <w:numPr>
          <w:ilvl w:val="0"/>
          <w:numId w:val="13"/>
        </w:numPr>
        <w:spacing w:after="0" w:line="240" w:lineRule="auto"/>
        <w:contextualSpacing/>
        <w:jc w:val="both"/>
        <w:rPr>
          <w:rFonts w:ascii="Calibri" w:eastAsia="Calibri" w:hAnsi="Calibri" w:cs="Calibri"/>
          <w:sz w:val="24"/>
          <w:szCs w:val="24"/>
          <w:lang w:val="en-GB"/>
        </w:rPr>
      </w:pPr>
      <w:r w:rsidRPr="006813B9">
        <w:rPr>
          <w:rFonts w:ascii="Calibri" w:eastAsia="Calibri" w:hAnsi="Calibri" w:cs="Calibri"/>
          <w:sz w:val="24"/>
          <w:szCs w:val="24"/>
          <w:lang w:val="en-GB"/>
        </w:rPr>
        <w:t xml:space="preserve">Ensuring parents and carers are aware of the provision of inclusive practices within the centre and are given the option to provide feedback </w:t>
      </w:r>
    </w:p>
    <w:p w14:paraId="7EECE871" w14:textId="77777777" w:rsidR="006813B9" w:rsidRPr="006813B9" w:rsidRDefault="006813B9" w:rsidP="006813B9">
      <w:pPr>
        <w:spacing w:after="0" w:line="240" w:lineRule="auto"/>
        <w:ind w:left="360"/>
        <w:jc w:val="both"/>
        <w:rPr>
          <w:rFonts w:ascii="Calibri" w:eastAsia="Calibri" w:hAnsi="Calibri" w:cs="Calibri"/>
          <w:sz w:val="24"/>
          <w:szCs w:val="24"/>
          <w:lang w:val="en-GB"/>
        </w:rPr>
      </w:pPr>
    </w:p>
    <w:p w14:paraId="619E2472" w14:textId="77777777" w:rsidR="006813B9" w:rsidRPr="006813B9" w:rsidRDefault="006813B9" w:rsidP="006813B9">
      <w:pPr>
        <w:spacing w:after="0" w:line="240" w:lineRule="auto"/>
        <w:jc w:val="both"/>
        <w:rPr>
          <w:rFonts w:ascii="Calibri" w:eastAsia="Calibri" w:hAnsi="Calibri" w:cs="Calibri"/>
          <w:b/>
          <w:bCs/>
          <w:color w:val="4A66AC"/>
          <w:sz w:val="24"/>
          <w:szCs w:val="24"/>
          <w:lang w:val="en-GB"/>
        </w:rPr>
      </w:pPr>
      <w:r w:rsidRPr="006813B9">
        <w:rPr>
          <w:rFonts w:ascii="Calibri" w:eastAsia="Calibri" w:hAnsi="Calibri" w:cs="Calibri"/>
          <w:b/>
          <w:bCs/>
          <w:color w:val="4A66AC"/>
          <w:sz w:val="24"/>
          <w:szCs w:val="24"/>
          <w:lang w:val="en-GB"/>
        </w:rPr>
        <w:t xml:space="preserve">ZONES OF REGULATION </w:t>
      </w:r>
    </w:p>
    <w:p w14:paraId="0AE90AC0" w14:textId="77777777" w:rsidR="006813B9" w:rsidRPr="006813B9" w:rsidRDefault="006813B9" w:rsidP="006813B9">
      <w:pPr>
        <w:spacing w:after="0" w:line="240" w:lineRule="auto"/>
        <w:jc w:val="both"/>
        <w:rPr>
          <w:rFonts w:ascii="Calibri" w:eastAsia="Calibri" w:hAnsi="Calibri" w:cs="Calibri"/>
          <w:color w:val="000000"/>
          <w:sz w:val="24"/>
          <w:szCs w:val="24"/>
          <w:lang w:val="en-GB"/>
        </w:rPr>
      </w:pPr>
    </w:p>
    <w:p w14:paraId="294E195B" w14:textId="77777777" w:rsidR="006813B9" w:rsidRPr="006813B9" w:rsidRDefault="006813B9" w:rsidP="006813B9">
      <w:pPr>
        <w:spacing w:after="0" w:line="240" w:lineRule="auto"/>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t>The Zones of Regulation is a complete social-emotional learning curriculum, created to teach children self-regulation and emotional control. This program teaches a variety of social-emotional skills to children, starting with early emotional skills and advancing on to self-regulation and navigating social situations. Some of the skills we encourage by implementing this program is:</w:t>
      </w:r>
    </w:p>
    <w:p w14:paraId="342F74FA" w14:textId="77777777" w:rsidR="006813B9" w:rsidRPr="006813B9" w:rsidRDefault="006813B9" w:rsidP="006813B9">
      <w:pPr>
        <w:numPr>
          <w:ilvl w:val="0"/>
          <w:numId w:val="14"/>
        </w:numPr>
        <w:spacing w:after="0" w:line="240" w:lineRule="auto"/>
        <w:contextualSpacing/>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t xml:space="preserve">Identifying emotions – categorising feelings into four zones </w:t>
      </w:r>
    </w:p>
    <w:p w14:paraId="1BA76826" w14:textId="77777777" w:rsidR="006813B9" w:rsidRPr="006813B9" w:rsidRDefault="006813B9" w:rsidP="006813B9">
      <w:pPr>
        <w:numPr>
          <w:ilvl w:val="0"/>
          <w:numId w:val="14"/>
        </w:numPr>
        <w:spacing w:after="0" w:line="240" w:lineRule="auto"/>
        <w:contextualSpacing/>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t xml:space="preserve">Self-regulation – achieving the preferred state of alertness (zone) for a situation </w:t>
      </w:r>
    </w:p>
    <w:p w14:paraId="00533EAB" w14:textId="77777777" w:rsidR="006813B9" w:rsidRPr="006813B9" w:rsidRDefault="006813B9" w:rsidP="006813B9">
      <w:pPr>
        <w:numPr>
          <w:ilvl w:val="0"/>
          <w:numId w:val="14"/>
        </w:numPr>
        <w:spacing w:after="0" w:line="240" w:lineRule="auto"/>
        <w:contextualSpacing/>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t xml:space="preserve">Identifying triggers </w:t>
      </w:r>
    </w:p>
    <w:p w14:paraId="1497D6D4" w14:textId="77777777" w:rsidR="006813B9" w:rsidRPr="006813B9" w:rsidRDefault="006813B9" w:rsidP="006813B9">
      <w:pPr>
        <w:numPr>
          <w:ilvl w:val="0"/>
          <w:numId w:val="14"/>
        </w:numPr>
        <w:spacing w:after="0" w:line="240" w:lineRule="auto"/>
        <w:contextualSpacing/>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t xml:space="preserve">Coping strategies – techniques and strategies that help achieve emotional regulation and manage strong emotions </w:t>
      </w:r>
    </w:p>
    <w:p w14:paraId="2019390B" w14:textId="77777777" w:rsidR="006813B9" w:rsidRPr="006813B9" w:rsidRDefault="006813B9" w:rsidP="006813B9">
      <w:pPr>
        <w:numPr>
          <w:ilvl w:val="0"/>
          <w:numId w:val="14"/>
        </w:numPr>
        <w:spacing w:after="0" w:line="240" w:lineRule="auto"/>
        <w:contextualSpacing/>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t xml:space="preserve">Size of the problem – introduces the idea that the size of your reaction should match the size of your problem in conjunction with strategies for problem solving </w:t>
      </w:r>
    </w:p>
    <w:p w14:paraId="02AE1B6B" w14:textId="77777777" w:rsidR="006813B9" w:rsidRPr="006813B9" w:rsidRDefault="006813B9" w:rsidP="006813B9">
      <w:pPr>
        <w:numPr>
          <w:ilvl w:val="0"/>
          <w:numId w:val="14"/>
        </w:numPr>
        <w:spacing w:after="0" w:line="240" w:lineRule="auto"/>
        <w:contextualSpacing/>
        <w:jc w:val="both"/>
        <w:rPr>
          <w:rFonts w:ascii="Calibri" w:eastAsia="Calibri" w:hAnsi="Calibri" w:cs="Calibri"/>
          <w:color w:val="000000"/>
          <w:sz w:val="24"/>
          <w:szCs w:val="24"/>
          <w:lang w:val="en-GB"/>
        </w:rPr>
      </w:pPr>
      <w:r w:rsidRPr="006813B9">
        <w:rPr>
          <w:rFonts w:ascii="Calibri" w:eastAsia="Calibri" w:hAnsi="Calibri" w:cs="Calibri"/>
          <w:noProof/>
          <w:sz w:val="24"/>
          <w:szCs w:val="24"/>
          <w:lang w:val="en-GB"/>
        </w:rPr>
        <mc:AlternateContent>
          <mc:Choice Requires="wps">
            <w:drawing>
              <wp:anchor distT="0" distB="0" distL="114300" distR="114300" simplePos="0" relativeHeight="251667456" behindDoc="0" locked="0" layoutInCell="1" allowOverlap="1" wp14:anchorId="3EA88FBB" wp14:editId="639EE07C">
                <wp:simplePos x="0" y="0"/>
                <wp:positionH relativeFrom="column">
                  <wp:posOffset>-592455</wp:posOffset>
                </wp:positionH>
                <wp:positionV relativeFrom="paragraph">
                  <wp:posOffset>269875</wp:posOffset>
                </wp:positionV>
                <wp:extent cx="2571115" cy="63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2571115" cy="635"/>
                        </a:xfrm>
                        <a:prstGeom prst="rect">
                          <a:avLst/>
                        </a:prstGeom>
                        <a:solidFill>
                          <a:prstClr val="white"/>
                        </a:solidFill>
                        <a:ln>
                          <a:noFill/>
                        </a:ln>
                      </wps:spPr>
                      <wps:txbx>
                        <w:txbxContent>
                          <w:p w14:paraId="5A2372E4" w14:textId="77777777" w:rsidR="006813B9" w:rsidRPr="00084A32" w:rsidRDefault="006813B9" w:rsidP="006813B9">
                            <w:pPr>
                              <w:pStyle w:val="Caption1"/>
                              <w:rPr>
                                <w:rFonts w:eastAsia="Times New Roman"/>
                                <w:noProof/>
                                <w:sz w:val="24"/>
                                <w:szCs w:val="24"/>
                              </w:rPr>
                            </w:pPr>
                            <w:r>
                              <w:t xml:space="preserve">Figure </w:t>
                            </w:r>
                            <w:r>
                              <w:fldChar w:fldCharType="begin"/>
                            </w:r>
                            <w:r>
                              <w:instrText xml:space="preserve"> SEQ Figure \* ARABIC </w:instrText>
                            </w:r>
                            <w:r>
                              <w:fldChar w:fldCharType="separate"/>
                            </w:r>
                            <w:r>
                              <w:rPr>
                                <w:noProof/>
                              </w:rPr>
                              <w:t>1</w:t>
                            </w:r>
                            <w:r>
                              <w:rPr>
                                <w:noProof/>
                              </w:rPr>
                              <w:fldChar w:fldCharType="end"/>
                            </w:r>
                            <w:r>
                              <w:t>: Areas of Self-Regulation Wall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EA88FBB" id="Text Box 4" o:spid="_x0000_s1027" type="#_x0000_t202" style="position:absolute;left:0;text-align:left;margin-left:-46.65pt;margin-top:21.25pt;width:202.45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" stroked="f">
                <v:textbox style="mso-fit-shape-to-text:t" inset="0,0,0,0">
                  <w:txbxContent>
                    <w:p w14:paraId="5A2372E4" w14:textId="77777777" w:rsidR="006813B9" w:rsidRPr="00084A32" w:rsidRDefault="006813B9" w:rsidP="006813B9">
                      <w:pPr>
                        <w:pStyle w:val="Caption1"/>
                        <w:rPr>
                          <w:rFonts w:eastAsia="Times New Roman"/>
                          <w:noProof/>
                          <w:sz w:val="24"/>
                          <w:szCs w:val="24"/>
                        </w:rPr>
                      </w:pPr>
                      <w:r>
                        <w:t xml:space="preserve">Figure </w:t>
                      </w:r>
                      <w:r>
                        <w:fldChar w:fldCharType="begin"/>
                      </w:r>
                      <w:r>
                        <w:instrText xml:space="preserve"> SEQ Figure \* ARABIC </w:instrText>
                      </w:r>
                      <w:r>
                        <w:fldChar w:fldCharType="separate"/>
                      </w:r>
                      <w:r>
                        <w:rPr>
                          <w:noProof/>
                        </w:rPr>
                        <w:t>1</w:t>
                      </w:r>
                      <w:r>
                        <w:rPr>
                          <w:noProof/>
                        </w:rPr>
                        <w:fldChar w:fldCharType="end"/>
                      </w:r>
                      <w:r>
                        <w:t>: Areas of Self-Regulation Wall</w:t>
                      </w:r>
                    </w:p>
                  </w:txbxContent>
                </v:textbox>
                <w10:wrap type="square"/>
              </v:shape>
            </w:pict>
          </mc:Fallback>
        </mc:AlternateContent>
      </w:r>
      <w:r w:rsidRPr="006813B9">
        <w:rPr>
          <w:rFonts w:ascii="Calibri" w:eastAsia="Calibri" w:hAnsi="Calibri" w:cs="Calibri"/>
          <w:color w:val="000000"/>
          <w:sz w:val="24"/>
          <w:szCs w:val="24"/>
          <w:lang w:val="en-GB"/>
        </w:rPr>
        <w:t xml:space="preserve">Expected behaviour vs unexpected behaviour – covers perspective taking and how your behaviour affects the thoughts and feelings of the people around you. </w:t>
      </w:r>
    </w:p>
    <w:p w14:paraId="6C5E9B4E" w14:textId="2AF72DDC" w:rsidR="006813B9" w:rsidRPr="006813B9" w:rsidRDefault="006813B9" w:rsidP="006813B9">
      <w:pPr>
        <w:spacing w:after="0" w:line="240" w:lineRule="auto"/>
        <w:jc w:val="both"/>
        <w:rPr>
          <w:rFonts w:ascii="Calibri" w:eastAsia="Calibri" w:hAnsi="Calibri" w:cs="Calibri"/>
          <w:color w:val="000000"/>
          <w:sz w:val="24"/>
          <w:szCs w:val="24"/>
          <w:lang w:val="en-GB"/>
        </w:rPr>
      </w:pPr>
      <w:r w:rsidRPr="006813B9">
        <w:rPr>
          <w:rFonts w:ascii="Calibri" w:eastAsia="Times New Roman" w:hAnsi="Calibri" w:cs="Times New Roman"/>
          <w:noProof/>
          <w:sz w:val="24"/>
          <w:szCs w:val="24"/>
          <w:lang w:val="en-GB"/>
        </w:rPr>
        <w:lastRenderedPageBreak/>
        <w:drawing>
          <wp:anchor distT="0" distB="0" distL="114300" distR="114300" simplePos="0" relativeHeight="251668480" behindDoc="0" locked="0" layoutInCell="1" allowOverlap="1" wp14:anchorId="6116CFEF" wp14:editId="29C5CEAA">
            <wp:simplePos x="0" y="0"/>
            <wp:positionH relativeFrom="column">
              <wp:posOffset>3323590</wp:posOffset>
            </wp:positionH>
            <wp:positionV relativeFrom="paragraph">
              <wp:posOffset>189230</wp:posOffset>
            </wp:positionV>
            <wp:extent cx="2724150" cy="3632200"/>
            <wp:effectExtent l="0" t="0" r="0" b="6350"/>
            <wp:wrapSquare wrapText="bothSides"/>
            <wp:docPr id="12" name="Picture 12" descr="A picture containing indoor, container, plas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 container, plastic&#10;&#10;Description automatically generated"/>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rot="10800000" flipV="1">
                      <a:off x="0" y="0"/>
                      <a:ext cx="2724150" cy="3632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78EB77" w14:textId="2E5C6E10" w:rsidR="006813B9" w:rsidRPr="006813B9" w:rsidRDefault="006813B9" w:rsidP="006813B9">
      <w:pPr>
        <w:spacing w:after="0" w:line="240" w:lineRule="auto"/>
        <w:jc w:val="both"/>
        <w:rPr>
          <w:rFonts w:ascii="Calibri" w:eastAsia="Calibri" w:hAnsi="Calibri" w:cs="Calibri"/>
          <w:b/>
          <w:bCs/>
          <w:color w:val="4A66AC"/>
          <w:sz w:val="24"/>
          <w:szCs w:val="24"/>
          <w:lang w:val="en-GB"/>
        </w:rPr>
      </w:pPr>
      <w:r w:rsidRPr="006813B9">
        <w:rPr>
          <w:rFonts w:ascii="Calibri" w:eastAsia="Calibri" w:hAnsi="Calibri" w:cs="Calibri"/>
          <w:b/>
          <w:bCs/>
          <w:color w:val="4A66AC"/>
          <w:sz w:val="24"/>
          <w:szCs w:val="24"/>
          <w:lang w:val="en-GB"/>
        </w:rPr>
        <w:t xml:space="preserve">THE CALM CORNER </w:t>
      </w:r>
    </w:p>
    <w:p w14:paraId="2DEDDC78" w14:textId="77777777" w:rsidR="006813B9" w:rsidRPr="006813B9" w:rsidRDefault="006813B9" w:rsidP="006813B9">
      <w:pPr>
        <w:spacing w:after="0" w:line="240" w:lineRule="auto"/>
        <w:jc w:val="both"/>
        <w:rPr>
          <w:rFonts w:ascii="Calibri" w:eastAsia="Calibri" w:hAnsi="Calibri" w:cs="Calibri"/>
          <w:sz w:val="10"/>
          <w:szCs w:val="10"/>
          <w:lang w:val="en-GB"/>
        </w:rPr>
      </w:pPr>
    </w:p>
    <w:p w14:paraId="192FAFD4" w14:textId="77777777" w:rsidR="006813B9" w:rsidRPr="006813B9" w:rsidRDefault="006813B9" w:rsidP="006813B9">
      <w:pPr>
        <w:spacing w:after="0" w:line="240" w:lineRule="auto"/>
        <w:jc w:val="both"/>
        <w:rPr>
          <w:rFonts w:ascii="Calibri" w:eastAsia="Calibri" w:hAnsi="Calibri" w:cs="Calibri"/>
          <w:color w:val="000000"/>
          <w:sz w:val="24"/>
          <w:szCs w:val="24"/>
          <w:lang w:val="en-GB"/>
        </w:rPr>
      </w:pPr>
      <w:r w:rsidRPr="006813B9">
        <w:rPr>
          <w:rFonts w:ascii="Calibri" w:eastAsia="Calibri" w:hAnsi="Calibri" w:cs="Calibri"/>
          <w:sz w:val="24"/>
          <w:szCs w:val="24"/>
          <w:lang w:val="en-GB"/>
        </w:rPr>
        <w:t xml:space="preserve">The calm corner is a dedicated, low sensory space that we offer within the centre, utilised by children who recognise that they need a moment to calm down. Staff members are encouraged to direct children to this space in the event that they need an enclosed, quiet space to self-regulate their emotions. </w:t>
      </w:r>
    </w:p>
    <w:p w14:paraId="55790F63" w14:textId="77777777" w:rsidR="006813B9" w:rsidRPr="006813B9" w:rsidRDefault="006813B9" w:rsidP="006813B9">
      <w:pPr>
        <w:spacing w:after="0" w:line="240" w:lineRule="auto"/>
        <w:jc w:val="both"/>
        <w:rPr>
          <w:rFonts w:ascii="Calibri" w:eastAsia="Calibri" w:hAnsi="Calibri" w:cs="Calibri"/>
          <w:sz w:val="10"/>
          <w:szCs w:val="10"/>
          <w:lang w:val="en-GB"/>
        </w:rPr>
      </w:pPr>
    </w:p>
    <w:p w14:paraId="60E94484" w14:textId="50957633" w:rsidR="00597C27" w:rsidRDefault="006813B9" w:rsidP="00597C27">
      <w:pPr>
        <w:spacing w:after="0" w:line="240" w:lineRule="auto"/>
        <w:jc w:val="both"/>
        <w:rPr>
          <w:rFonts w:ascii="Calibri" w:eastAsia="Calibri" w:hAnsi="Calibri" w:cs="Calibri"/>
          <w:b/>
          <w:bCs/>
          <w:color w:val="4A66AC"/>
          <w:sz w:val="10"/>
          <w:szCs w:val="10"/>
          <w:lang w:val="en-GB"/>
        </w:rPr>
      </w:pPr>
      <w:r w:rsidRPr="006813B9">
        <w:rPr>
          <w:rFonts w:ascii="Calibri" w:eastAsia="Calibri" w:hAnsi="Calibri" w:cs="Calibri"/>
          <w:b/>
          <w:bCs/>
          <w:color w:val="4A66AC"/>
          <w:sz w:val="24"/>
          <w:szCs w:val="24"/>
          <w:lang w:val="en-GB"/>
        </w:rPr>
        <w:t>NATIONAL QUALITY STANDARDS</w:t>
      </w:r>
      <w:r w:rsidR="00597C27">
        <w:rPr>
          <w:rFonts w:ascii="Calibri" w:eastAsia="Calibri" w:hAnsi="Calibri" w:cs="Calibri"/>
          <w:b/>
          <w:bCs/>
          <w:color w:val="4A66AC"/>
          <w:sz w:val="24"/>
          <w:szCs w:val="24"/>
          <w:lang w:val="en-GB"/>
        </w:rPr>
        <w:t xml:space="preserve"> </w:t>
      </w:r>
    </w:p>
    <w:p w14:paraId="5B0C1E79" w14:textId="77777777" w:rsidR="00597C27" w:rsidRDefault="00597C27" w:rsidP="00597C27">
      <w:pPr>
        <w:spacing w:after="0" w:line="240" w:lineRule="auto"/>
        <w:jc w:val="both"/>
        <w:rPr>
          <w:rFonts w:ascii="Calibri" w:eastAsia="Calibri" w:hAnsi="Calibri" w:cs="Calibri"/>
          <w:b/>
          <w:bCs/>
          <w:color w:val="4A66AC"/>
          <w:sz w:val="10"/>
          <w:szCs w:val="10"/>
          <w:lang w:val="en-GB"/>
        </w:rPr>
      </w:pPr>
    </w:p>
    <w:p w14:paraId="363E4CE9" w14:textId="4130C3DB" w:rsidR="00F9387D" w:rsidRPr="00597C27" w:rsidRDefault="006813B9" w:rsidP="00597C27">
      <w:pPr>
        <w:spacing w:after="0" w:line="240" w:lineRule="auto"/>
        <w:jc w:val="both"/>
        <w:rPr>
          <w:rFonts w:ascii="Calibri" w:eastAsia="Calibri" w:hAnsi="Calibri" w:cs="Calibri"/>
          <w:b/>
          <w:bCs/>
          <w:color w:val="4A66AC"/>
          <w:sz w:val="24"/>
          <w:szCs w:val="24"/>
          <w:lang w:val="en-GB"/>
        </w:rPr>
      </w:pPr>
      <w:r w:rsidRPr="006813B9">
        <w:rPr>
          <w:rFonts w:ascii="Calibri" w:eastAsia="Calibri" w:hAnsi="Calibri" w:cs="Calibri"/>
          <w:sz w:val="24"/>
          <w:lang w:val="en-GB"/>
        </w:rPr>
        <w:t>The National Quality Standard (NQS), operated by Albany Hills Outside School Hours Care, sets a high national benchmark for early childhood education and care and outside school hours care services in Australia and includes 7 quality areas that are important outcomes for children. Whilst all areas of the NQS shape the way in which we provide quality inclusive care to our children and families within</w:t>
      </w:r>
    </w:p>
    <w:p w14:paraId="19E022F1" w14:textId="10E453E7" w:rsidR="006813B9" w:rsidRPr="006813B9" w:rsidRDefault="00597C27" w:rsidP="006813B9">
      <w:pPr>
        <w:spacing w:after="0" w:line="240" w:lineRule="auto"/>
        <w:jc w:val="both"/>
        <w:rPr>
          <w:rFonts w:ascii="Calibri" w:eastAsia="Calibri" w:hAnsi="Calibri" w:cs="Calibri"/>
          <w:sz w:val="24"/>
          <w:szCs w:val="24"/>
          <w:lang w:val="en-GB"/>
        </w:rPr>
      </w:pPr>
      <w:r w:rsidRPr="006813B9">
        <w:rPr>
          <w:rFonts w:ascii="Calibri" w:eastAsia="Calibri" w:hAnsi="Calibri" w:cs="Times New Roman"/>
          <w:noProof/>
          <w:sz w:val="24"/>
          <w:lang w:val="en-GB"/>
        </w:rPr>
        <mc:AlternateContent>
          <mc:Choice Requires="wps">
            <w:drawing>
              <wp:anchor distT="0" distB="0" distL="114300" distR="114300" simplePos="0" relativeHeight="251669504" behindDoc="0" locked="0" layoutInCell="1" allowOverlap="1" wp14:anchorId="39B15E93" wp14:editId="2DF4A326">
                <wp:simplePos x="0" y="0"/>
                <wp:positionH relativeFrom="column">
                  <wp:posOffset>3657111</wp:posOffset>
                </wp:positionH>
                <wp:positionV relativeFrom="paragraph">
                  <wp:posOffset>180111</wp:posOffset>
                </wp:positionV>
                <wp:extent cx="2257425" cy="166370"/>
                <wp:effectExtent l="0" t="0" r="9525" b="5080"/>
                <wp:wrapSquare wrapText="bothSides"/>
                <wp:docPr id="7" name="Text Box 7"/>
                <wp:cNvGraphicFramePr/>
                <a:graphic xmlns:a="http://schemas.openxmlformats.org/drawingml/2006/main">
                  <a:graphicData uri="http://schemas.microsoft.com/office/word/2010/wordprocessingShape">
                    <wps:wsp>
                      <wps:cNvSpPr txBox="1"/>
                      <wps:spPr>
                        <a:xfrm>
                          <a:off x="0" y="0"/>
                          <a:ext cx="2257425" cy="166370"/>
                        </a:xfrm>
                        <a:prstGeom prst="rect">
                          <a:avLst/>
                        </a:prstGeom>
                        <a:solidFill>
                          <a:prstClr val="white"/>
                        </a:solidFill>
                        <a:ln>
                          <a:noFill/>
                        </a:ln>
                      </wps:spPr>
                      <wps:txbx>
                        <w:txbxContent>
                          <w:p w14:paraId="76F66F17" w14:textId="77777777" w:rsidR="006813B9" w:rsidRPr="00FF3863" w:rsidRDefault="006813B9" w:rsidP="006813B9">
                            <w:pPr>
                              <w:pStyle w:val="Caption1"/>
                              <w:rPr>
                                <w:rFonts w:eastAsia="Times New Roman"/>
                                <w:noProof/>
                                <w:sz w:val="24"/>
                                <w:szCs w:val="24"/>
                              </w:rPr>
                            </w:pPr>
                            <w:r>
                              <w:t xml:space="preserve">Figure </w:t>
                            </w:r>
                            <w:r>
                              <w:fldChar w:fldCharType="begin"/>
                            </w:r>
                            <w:r>
                              <w:instrText xml:space="preserve"> SEQ Figure \* ARABIC </w:instrText>
                            </w:r>
                            <w:r>
                              <w:fldChar w:fldCharType="separate"/>
                            </w:r>
                            <w:r>
                              <w:rPr>
                                <w:noProof/>
                              </w:rPr>
                              <w:t>2</w:t>
                            </w:r>
                            <w:r>
                              <w:rPr>
                                <w:noProof/>
                              </w:rPr>
                              <w:fldChar w:fldCharType="end"/>
                            </w:r>
                            <w:r>
                              <w:t>: The Calm Corner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B15E93" id="Text Box 7" o:spid="_x0000_s1028" type="#_x0000_t202" style="position:absolute;left:0;text-align:left;margin-left:287.95pt;margin-top:14.2pt;width:177.75pt;height:13.1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" stroked="f">
                <v:textbox inset="0,0,0,0">
                  <w:txbxContent>
                    <w:p w14:paraId="76F66F17" w14:textId="77777777" w:rsidR="006813B9" w:rsidRPr="00FF3863" w:rsidRDefault="006813B9" w:rsidP="006813B9">
                      <w:pPr>
                        <w:pStyle w:val="Caption1"/>
                        <w:rPr>
                          <w:rFonts w:eastAsia="Times New Roman"/>
                          <w:noProof/>
                          <w:sz w:val="24"/>
                          <w:szCs w:val="24"/>
                        </w:rPr>
                      </w:pPr>
                      <w:r>
                        <w:t xml:space="preserve">Figure </w:t>
                      </w:r>
                      <w:r>
                        <w:fldChar w:fldCharType="begin"/>
                      </w:r>
                      <w:r>
                        <w:instrText xml:space="preserve"> SEQ Figure \* ARABIC </w:instrText>
                      </w:r>
                      <w:r>
                        <w:fldChar w:fldCharType="separate"/>
                      </w:r>
                      <w:r>
                        <w:rPr>
                          <w:noProof/>
                        </w:rPr>
                        <w:t>2</w:t>
                      </w:r>
                      <w:r>
                        <w:rPr>
                          <w:noProof/>
                        </w:rPr>
                        <w:fldChar w:fldCharType="end"/>
                      </w:r>
                      <w:r>
                        <w:t>: The Calm Corner</w:t>
                      </w:r>
                    </w:p>
                  </w:txbxContent>
                </v:textbox>
                <w10:wrap type="square"/>
              </v:shape>
            </w:pict>
          </mc:Fallback>
        </mc:AlternateContent>
      </w:r>
      <w:r w:rsidR="006813B9" w:rsidRPr="006813B9">
        <w:rPr>
          <w:rFonts w:ascii="Calibri" w:eastAsia="Calibri" w:hAnsi="Calibri" w:cs="Calibri"/>
          <w:sz w:val="24"/>
          <w:szCs w:val="24"/>
          <w:lang w:val="en-GB"/>
        </w:rPr>
        <w:t xml:space="preserve">OSHC environment, the following quality areas are significant when looking through the lens of positive behavioural support. </w:t>
      </w:r>
    </w:p>
    <w:p w14:paraId="46A92C00" w14:textId="77777777" w:rsidR="006813B9" w:rsidRPr="006813B9" w:rsidRDefault="006813B9" w:rsidP="006813B9">
      <w:pPr>
        <w:spacing w:after="0" w:line="240" w:lineRule="auto"/>
        <w:jc w:val="both"/>
        <w:rPr>
          <w:rFonts w:ascii="Calibri" w:eastAsia="Calibri" w:hAnsi="Calibri" w:cs="Calibri"/>
          <w:color w:val="000000"/>
          <w:sz w:val="16"/>
          <w:szCs w:val="16"/>
          <w:lang w:val="en-GB"/>
        </w:rPr>
      </w:pPr>
    </w:p>
    <w:p w14:paraId="6309DB88" w14:textId="77777777" w:rsidR="006813B9" w:rsidRPr="006813B9" w:rsidRDefault="006813B9" w:rsidP="006813B9">
      <w:pPr>
        <w:spacing w:after="0" w:line="240" w:lineRule="auto"/>
        <w:jc w:val="both"/>
        <w:rPr>
          <w:rFonts w:ascii="Calibri" w:eastAsia="Calibri" w:hAnsi="Calibri" w:cs="Calibri"/>
          <w:b/>
          <w:bCs/>
          <w:color w:val="000000"/>
          <w:sz w:val="24"/>
          <w:szCs w:val="24"/>
          <w:lang w:val="en-GB"/>
        </w:rPr>
      </w:pPr>
      <w:r w:rsidRPr="006813B9">
        <w:rPr>
          <w:rFonts w:ascii="Calibri" w:eastAsia="Calibri" w:hAnsi="Calibri" w:cs="Calibri"/>
          <w:b/>
          <w:bCs/>
          <w:color w:val="000000"/>
          <w:sz w:val="24"/>
          <w:szCs w:val="24"/>
          <w:lang w:val="en-GB"/>
        </w:rPr>
        <w:t>Quality Area 5 – Relationships with children</w:t>
      </w:r>
    </w:p>
    <w:p w14:paraId="0C37E0F4" w14:textId="77777777" w:rsidR="006813B9" w:rsidRPr="006813B9" w:rsidRDefault="006813B9" w:rsidP="006813B9">
      <w:pPr>
        <w:spacing w:after="0" w:line="240" w:lineRule="auto"/>
        <w:jc w:val="both"/>
        <w:rPr>
          <w:rFonts w:ascii="Calibri" w:eastAsia="Calibri" w:hAnsi="Calibri" w:cs="Calibri"/>
          <w:b/>
          <w:bCs/>
          <w:color w:val="000000"/>
          <w:sz w:val="10"/>
          <w:szCs w:val="10"/>
          <w:lang w:val="en-GB"/>
        </w:rPr>
      </w:pPr>
    </w:p>
    <w:p w14:paraId="56BD9D5F" w14:textId="77777777" w:rsidR="006813B9" w:rsidRPr="006813B9" w:rsidRDefault="006813B9" w:rsidP="006813B9">
      <w:pPr>
        <w:spacing w:after="0" w:line="240" w:lineRule="auto"/>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t xml:space="preserve">Quality Area 5 under the National Quality Standard focuses specifically on promoting relationships with children that are not only responsive and respectful, but rather also promote a child’s sense of security and belonging within. Through the establishment of these relationships, children are free to explore the environment they are in and engage in meaningful play and learning. </w:t>
      </w:r>
    </w:p>
    <w:p w14:paraId="434B3036" w14:textId="77777777" w:rsidR="006813B9" w:rsidRPr="006813B9" w:rsidRDefault="006813B9" w:rsidP="006813B9">
      <w:pPr>
        <w:spacing w:after="0" w:line="240" w:lineRule="auto"/>
        <w:jc w:val="both"/>
        <w:rPr>
          <w:rFonts w:ascii="Calibri" w:eastAsia="Calibri" w:hAnsi="Calibri" w:cs="Calibri"/>
          <w:b/>
          <w:bCs/>
          <w:color w:val="4A66AC"/>
          <w:sz w:val="10"/>
          <w:szCs w:val="10"/>
          <w:lang w:val="en-GB"/>
        </w:rPr>
      </w:pPr>
    </w:p>
    <w:tbl>
      <w:tblPr>
        <w:tblStyle w:val="GridTable4-Accent11"/>
        <w:tblW w:w="9782" w:type="dxa"/>
        <w:tblInd w:w="-431" w:type="dxa"/>
        <w:tblLook w:val="04A0" w:firstRow="1" w:lastRow="0" w:firstColumn="1" w:lastColumn="0" w:noHBand="0" w:noVBand="1"/>
      </w:tblPr>
      <w:tblGrid>
        <w:gridCol w:w="1702"/>
        <w:gridCol w:w="3969"/>
        <w:gridCol w:w="4111"/>
      </w:tblGrid>
      <w:tr w:rsidR="006813B9" w:rsidRPr="006813B9" w14:paraId="33FEADF0" w14:textId="77777777" w:rsidTr="006813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2" w:type="dxa"/>
            <w:gridSpan w:val="3"/>
          </w:tcPr>
          <w:p w14:paraId="36855445" w14:textId="77777777" w:rsidR="006813B9" w:rsidRPr="006813B9" w:rsidRDefault="006813B9" w:rsidP="006813B9">
            <w:pPr>
              <w:jc w:val="center"/>
              <w:rPr>
                <w:rFonts w:ascii="Calibri" w:eastAsia="Calibri" w:hAnsi="Calibri" w:cs="Calibri"/>
                <w:color w:val="000000"/>
              </w:rPr>
            </w:pPr>
            <w:r w:rsidRPr="006813B9">
              <w:rPr>
                <w:rFonts w:ascii="Calibri" w:eastAsia="Calibri" w:hAnsi="Calibri" w:cs="Calibri"/>
                <w:color w:val="000000"/>
              </w:rPr>
              <w:t>Relationships with Children</w:t>
            </w:r>
          </w:p>
        </w:tc>
      </w:tr>
      <w:tr w:rsidR="006813B9" w:rsidRPr="006813B9" w14:paraId="76A11AC9" w14:textId="77777777" w:rsidTr="006813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4C63A5FB" w14:textId="77777777" w:rsidR="006813B9" w:rsidRPr="006813B9" w:rsidRDefault="006813B9" w:rsidP="006813B9">
            <w:pPr>
              <w:jc w:val="center"/>
              <w:rPr>
                <w:rFonts w:ascii="Calibri" w:eastAsia="Calibri" w:hAnsi="Calibri" w:cs="Calibri"/>
                <w:color w:val="000000"/>
              </w:rPr>
            </w:pPr>
            <w:r w:rsidRPr="006813B9">
              <w:rPr>
                <w:rFonts w:ascii="Calibri" w:eastAsia="Calibri" w:hAnsi="Calibri" w:cs="Calibri"/>
                <w:color w:val="000000"/>
              </w:rPr>
              <w:t>Standard 5.1</w:t>
            </w:r>
          </w:p>
        </w:tc>
        <w:tc>
          <w:tcPr>
            <w:tcW w:w="3969" w:type="dxa"/>
          </w:tcPr>
          <w:p w14:paraId="25E36733" w14:textId="77777777" w:rsidR="006813B9" w:rsidRPr="006813B9" w:rsidRDefault="006813B9" w:rsidP="006813B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color w:val="000000"/>
              </w:rPr>
            </w:pPr>
            <w:r w:rsidRPr="006813B9">
              <w:rPr>
                <w:rFonts w:ascii="Calibri" w:eastAsia="Calibri" w:hAnsi="Calibri" w:cs="Calibri"/>
                <w:b/>
                <w:bCs/>
                <w:color w:val="000000"/>
              </w:rPr>
              <w:t>Relationships between educators and children</w:t>
            </w:r>
          </w:p>
        </w:tc>
        <w:tc>
          <w:tcPr>
            <w:tcW w:w="4111" w:type="dxa"/>
          </w:tcPr>
          <w:p w14:paraId="1FFAE147" w14:textId="77777777" w:rsidR="006813B9" w:rsidRPr="006813B9" w:rsidRDefault="006813B9" w:rsidP="006813B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color w:val="000000"/>
              </w:rPr>
            </w:pPr>
            <w:r w:rsidRPr="006813B9">
              <w:rPr>
                <w:rFonts w:ascii="Calibri" w:eastAsia="Calibri" w:hAnsi="Calibri" w:cs="Calibri"/>
                <w:b/>
                <w:bCs/>
                <w:color w:val="000000"/>
              </w:rPr>
              <w:t>Respectful and equitable relationships are maintained with each child.</w:t>
            </w:r>
          </w:p>
        </w:tc>
      </w:tr>
      <w:tr w:rsidR="006813B9" w:rsidRPr="006813B9" w14:paraId="1B0D3907" w14:textId="77777777" w:rsidTr="00F40B11">
        <w:tc>
          <w:tcPr>
            <w:cnfStyle w:val="001000000000" w:firstRow="0" w:lastRow="0" w:firstColumn="1" w:lastColumn="0" w:oddVBand="0" w:evenVBand="0" w:oddHBand="0" w:evenHBand="0" w:firstRowFirstColumn="0" w:firstRowLastColumn="0" w:lastRowFirstColumn="0" w:lastRowLastColumn="0"/>
            <w:tcW w:w="1702" w:type="dxa"/>
          </w:tcPr>
          <w:p w14:paraId="1D8D817D" w14:textId="77777777" w:rsidR="006813B9" w:rsidRPr="006813B9" w:rsidRDefault="006813B9" w:rsidP="006813B9">
            <w:pPr>
              <w:jc w:val="center"/>
              <w:rPr>
                <w:rFonts w:ascii="Calibri" w:eastAsia="Calibri" w:hAnsi="Calibri" w:cs="Calibri"/>
                <w:color w:val="000000"/>
              </w:rPr>
            </w:pPr>
            <w:r w:rsidRPr="006813B9">
              <w:rPr>
                <w:rFonts w:ascii="Calibri" w:eastAsia="Calibri" w:hAnsi="Calibri" w:cs="Calibri"/>
                <w:color w:val="000000"/>
              </w:rPr>
              <w:t>Element 5.1.1</w:t>
            </w:r>
          </w:p>
        </w:tc>
        <w:tc>
          <w:tcPr>
            <w:tcW w:w="3969" w:type="dxa"/>
          </w:tcPr>
          <w:p w14:paraId="58AD649C" w14:textId="77777777" w:rsidR="006813B9" w:rsidRPr="006813B9" w:rsidRDefault="006813B9" w:rsidP="006813B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6813B9">
              <w:rPr>
                <w:rFonts w:ascii="Calibri" w:eastAsia="Calibri" w:hAnsi="Calibri" w:cs="Calibri"/>
                <w:color w:val="000000"/>
              </w:rPr>
              <w:t>Positive educator to child interactions</w:t>
            </w:r>
          </w:p>
        </w:tc>
        <w:tc>
          <w:tcPr>
            <w:tcW w:w="4111" w:type="dxa"/>
          </w:tcPr>
          <w:p w14:paraId="0EF9AA76" w14:textId="77777777" w:rsidR="006813B9" w:rsidRPr="006813B9" w:rsidRDefault="006813B9" w:rsidP="006813B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6813B9">
              <w:rPr>
                <w:rFonts w:ascii="Calibri" w:eastAsia="Calibri" w:hAnsi="Calibri" w:cs="Calibri"/>
                <w:color w:val="000000"/>
              </w:rPr>
              <w:t>Responsive and meaningful interactions build trusting relationships which engage and support each child to feel secure, confident, and included.</w:t>
            </w:r>
          </w:p>
        </w:tc>
      </w:tr>
      <w:tr w:rsidR="006813B9" w:rsidRPr="006813B9" w14:paraId="1C169463" w14:textId="77777777" w:rsidTr="006813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655171F2" w14:textId="77777777" w:rsidR="006813B9" w:rsidRPr="006813B9" w:rsidRDefault="006813B9" w:rsidP="006813B9">
            <w:pPr>
              <w:jc w:val="center"/>
              <w:rPr>
                <w:rFonts w:ascii="Calibri" w:eastAsia="Calibri" w:hAnsi="Calibri" w:cs="Calibri"/>
                <w:color w:val="000000"/>
              </w:rPr>
            </w:pPr>
            <w:r w:rsidRPr="006813B9">
              <w:rPr>
                <w:rFonts w:ascii="Calibri" w:eastAsia="Calibri" w:hAnsi="Calibri" w:cs="Calibri"/>
                <w:color w:val="000000"/>
              </w:rPr>
              <w:t>Element 5.1.2</w:t>
            </w:r>
          </w:p>
        </w:tc>
        <w:tc>
          <w:tcPr>
            <w:tcW w:w="3969" w:type="dxa"/>
          </w:tcPr>
          <w:p w14:paraId="008D37CB" w14:textId="77777777" w:rsidR="006813B9" w:rsidRPr="006813B9" w:rsidRDefault="006813B9" w:rsidP="006813B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6813B9">
              <w:rPr>
                <w:rFonts w:ascii="Calibri" w:eastAsia="Calibri" w:hAnsi="Calibri" w:cs="Calibri"/>
                <w:color w:val="000000"/>
              </w:rPr>
              <w:t>Dignity and rights of the child</w:t>
            </w:r>
          </w:p>
        </w:tc>
        <w:tc>
          <w:tcPr>
            <w:tcW w:w="4111" w:type="dxa"/>
          </w:tcPr>
          <w:p w14:paraId="44A22948" w14:textId="77777777" w:rsidR="006813B9" w:rsidRPr="006813B9" w:rsidRDefault="006813B9" w:rsidP="006813B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6813B9">
              <w:rPr>
                <w:rFonts w:ascii="Calibri" w:eastAsia="Calibri" w:hAnsi="Calibri" w:cs="Calibri"/>
                <w:color w:val="000000"/>
              </w:rPr>
              <w:t xml:space="preserve">The dignity and rights of every child are maintained. </w:t>
            </w:r>
          </w:p>
        </w:tc>
      </w:tr>
      <w:tr w:rsidR="006813B9" w:rsidRPr="006813B9" w14:paraId="0F548EFF" w14:textId="77777777" w:rsidTr="00F40B11">
        <w:tc>
          <w:tcPr>
            <w:cnfStyle w:val="001000000000" w:firstRow="0" w:lastRow="0" w:firstColumn="1" w:lastColumn="0" w:oddVBand="0" w:evenVBand="0" w:oddHBand="0" w:evenHBand="0" w:firstRowFirstColumn="0" w:firstRowLastColumn="0" w:lastRowFirstColumn="0" w:lastRowLastColumn="0"/>
            <w:tcW w:w="1702" w:type="dxa"/>
          </w:tcPr>
          <w:p w14:paraId="2947681E" w14:textId="77777777" w:rsidR="006813B9" w:rsidRPr="006813B9" w:rsidRDefault="006813B9" w:rsidP="006813B9">
            <w:pPr>
              <w:jc w:val="center"/>
              <w:rPr>
                <w:rFonts w:ascii="Calibri" w:eastAsia="Calibri" w:hAnsi="Calibri" w:cs="Calibri"/>
                <w:color w:val="000000"/>
              </w:rPr>
            </w:pPr>
            <w:r w:rsidRPr="006813B9">
              <w:rPr>
                <w:rFonts w:ascii="Calibri" w:eastAsia="Calibri" w:hAnsi="Calibri" w:cs="Calibri"/>
                <w:color w:val="000000"/>
              </w:rPr>
              <w:t>Standard 5.2</w:t>
            </w:r>
          </w:p>
        </w:tc>
        <w:tc>
          <w:tcPr>
            <w:tcW w:w="3969" w:type="dxa"/>
          </w:tcPr>
          <w:p w14:paraId="33720BAF" w14:textId="77777777" w:rsidR="006813B9" w:rsidRPr="006813B9" w:rsidRDefault="006813B9" w:rsidP="006813B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color w:val="000000"/>
              </w:rPr>
            </w:pPr>
            <w:r w:rsidRPr="006813B9">
              <w:rPr>
                <w:rFonts w:ascii="Calibri" w:eastAsia="Calibri" w:hAnsi="Calibri" w:cs="Calibri"/>
                <w:b/>
                <w:bCs/>
                <w:color w:val="000000"/>
              </w:rPr>
              <w:t>Relationships between children</w:t>
            </w:r>
          </w:p>
        </w:tc>
        <w:tc>
          <w:tcPr>
            <w:tcW w:w="4111" w:type="dxa"/>
          </w:tcPr>
          <w:p w14:paraId="393708AC" w14:textId="77777777" w:rsidR="006813B9" w:rsidRPr="006813B9" w:rsidRDefault="006813B9" w:rsidP="006813B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color w:val="000000"/>
              </w:rPr>
            </w:pPr>
            <w:r w:rsidRPr="006813B9">
              <w:rPr>
                <w:rFonts w:ascii="Calibri" w:eastAsia="Calibri" w:hAnsi="Calibri" w:cs="Calibri"/>
                <w:b/>
                <w:bCs/>
                <w:color w:val="000000"/>
              </w:rPr>
              <w:t>Each child is supported to build and maintain sensitive and responsive relationships.</w:t>
            </w:r>
          </w:p>
        </w:tc>
      </w:tr>
      <w:tr w:rsidR="006813B9" w:rsidRPr="006813B9" w14:paraId="70FBDF5F" w14:textId="77777777" w:rsidTr="006813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39FE7E51" w14:textId="77777777" w:rsidR="006813B9" w:rsidRPr="006813B9" w:rsidRDefault="006813B9" w:rsidP="006813B9">
            <w:pPr>
              <w:jc w:val="center"/>
              <w:rPr>
                <w:rFonts w:ascii="Calibri" w:eastAsia="Calibri" w:hAnsi="Calibri" w:cs="Calibri"/>
                <w:color w:val="000000"/>
              </w:rPr>
            </w:pPr>
            <w:r w:rsidRPr="006813B9">
              <w:rPr>
                <w:rFonts w:ascii="Calibri" w:eastAsia="Calibri" w:hAnsi="Calibri" w:cs="Calibri"/>
                <w:color w:val="000000"/>
              </w:rPr>
              <w:t>Element 5.2.1</w:t>
            </w:r>
          </w:p>
        </w:tc>
        <w:tc>
          <w:tcPr>
            <w:tcW w:w="3969" w:type="dxa"/>
          </w:tcPr>
          <w:p w14:paraId="7340AD4F" w14:textId="77777777" w:rsidR="006813B9" w:rsidRPr="006813B9" w:rsidRDefault="006813B9" w:rsidP="006813B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6813B9">
              <w:rPr>
                <w:rFonts w:ascii="Calibri" w:eastAsia="Calibri" w:hAnsi="Calibri" w:cs="Calibri"/>
                <w:color w:val="000000"/>
              </w:rPr>
              <w:t>Collaborative learning</w:t>
            </w:r>
          </w:p>
        </w:tc>
        <w:tc>
          <w:tcPr>
            <w:tcW w:w="4111" w:type="dxa"/>
          </w:tcPr>
          <w:p w14:paraId="13459F45" w14:textId="77777777" w:rsidR="006813B9" w:rsidRPr="006813B9" w:rsidRDefault="006813B9" w:rsidP="006813B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6813B9">
              <w:rPr>
                <w:rFonts w:ascii="Calibri" w:eastAsia="Calibri" w:hAnsi="Calibri" w:cs="Calibri"/>
                <w:color w:val="000000"/>
              </w:rPr>
              <w:t xml:space="preserve">Children are supported to collaborate, learn from and help each other. </w:t>
            </w:r>
          </w:p>
        </w:tc>
      </w:tr>
      <w:tr w:rsidR="006813B9" w:rsidRPr="006813B9" w14:paraId="56024400" w14:textId="77777777" w:rsidTr="00F40B11">
        <w:tc>
          <w:tcPr>
            <w:cnfStyle w:val="001000000000" w:firstRow="0" w:lastRow="0" w:firstColumn="1" w:lastColumn="0" w:oddVBand="0" w:evenVBand="0" w:oddHBand="0" w:evenHBand="0" w:firstRowFirstColumn="0" w:firstRowLastColumn="0" w:lastRowFirstColumn="0" w:lastRowLastColumn="0"/>
            <w:tcW w:w="1702" w:type="dxa"/>
          </w:tcPr>
          <w:p w14:paraId="09B54064" w14:textId="77777777" w:rsidR="006813B9" w:rsidRPr="006813B9" w:rsidRDefault="006813B9" w:rsidP="006813B9">
            <w:pPr>
              <w:jc w:val="center"/>
              <w:rPr>
                <w:rFonts w:ascii="Calibri" w:eastAsia="Calibri" w:hAnsi="Calibri" w:cs="Calibri"/>
                <w:color w:val="000000"/>
              </w:rPr>
            </w:pPr>
            <w:r w:rsidRPr="006813B9">
              <w:rPr>
                <w:rFonts w:ascii="Calibri" w:eastAsia="Calibri" w:hAnsi="Calibri" w:cs="Calibri"/>
                <w:color w:val="000000"/>
              </w:rPr>
              <w:t>Element 5.2.2</w:t>
            </w:r>
          </w:p>
        </w:tc>
        <w:tc>
          <w:tcPr>
            <w:tcW w:w="3969" w:type="dxa"/>
          </w:tcPr>
          <w:p w14:paraId="0973FFFE" w14:textId="77777777" w:rsidR="006813B9" w:rsidRPr="006813B9" w:rsidRDefault="006813B9" w:rsidP="006813B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6813B9">
              <w:rPr>
                <w:rFonts w:ascii="Calibri" w:eastAsia="Calibri" w:hAnsi="Calibri" w:cs="Calibri"/>
                <w:color w:val="000000"/>
              </w:rPr>
              <w:t>Self-regulation</w:t>
            </w:r>
          </w:p>
        </w:tc>
        <w:tc>
          <w:tcPr>
            <w:tcW w:w="4111" w:type="dxa"/>
          </w:tcPr>
          <w:p w14:paraId="42306793" w14:textId="77777777" w:rsidR="006813B9" w:rsidRPr="006813B9" w:rsidRDefault="006813B9" w:rsidP="006813B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6813B9">
              <w:rPr>
                <w:rFonts w:ascii="Calibri" w:eastAsia="Calibri" w:hAnsi="Calibri" w:cs="Calibri"/>
                <w:color w:val="000000"/>
              </w:rPr>
              <w:t>Each child is supported to regulate their own behaviour, respond appropriately to the behaviour of others and communicate effectively to resolve conflict.</w:t>
            </w:r>
          </w:p>
        </w:tc>
      </w:tr>
    </w:tbl>
    <w:p w14:paraId="2FF7866C" w14:textId="77777777" w:rsidR="006813B9" w:rsidRPr="006813B9" w:rsidRDefault="006813B9" w:rsidP="006813B9">
      <w:pPr>
        <w:spacing w:after="0" w:line="240" w:lineRule="auto"/>
        <w:jc w:val="both"/>
        <w:rPr>
          <w:rFonts w:ascii="Calibri" w:eastAsia="Calibri" w:hAnsi="Calibri" w:cs="Calibri"/>
          <w:b/>
          <w:bCs/>
          <w:color w:val="4A66AC"/>
          <w:sz w:val="24"/>
          <w:szCs w:val="24"/>
          <w:lang w:val="en-GB"/>
        </w:rPr>
      </w:pPr>
    </w:p>
    <w:p w14:paraId="45ECAF95" w14:textId="77777777" w:rsidR="006813B9" w:rsidRPr="006813B9" w:rsidRDefault="006813B9" w:rsidP="006813B9">
      <w:pPr>
        <w:spacing w:after="0" w:line="240" w:lineRule="auto"/>
        <w:jc w:val="both"/>
        <w:rPr>
          <w:rFonts w:ascii="Calibri" w:eastAsia="Calibri" w:hAnsi="Calibri" w:cs="Calibri"/>
          <w:b/>
          <w:bCs/>
          <w:color w:val="4A66AC"/>
          <w:sz w:val="24"/>
          <w:szCs w:val="24"/>
          <w:lang w:val="en-GB"/>
        </w:rPr>
      </w:pPr>
      <w:r w:rsidRPr="006813B9">
        <w:rPr>
          <w:rFonts w:ascii="Calibri" w:eastAsia="Calibri" w:hAnsi="Calibri" w:cs="Calibri"/>
          <w:b/>
          <w:bCs/>
          <w:color w:val="4A66AC"/>
          <w:sz w:val="24"/>
          <w:szCs w:val="24"/>
          <w:lang w:val="en-GB"/>
        </w:rPr>
        <w:t>NATIONAL REGULATIONS</w:t>
      </w:r>
    </w:p>
    <w:p w14:paraId="2418B282" w14:textId="77777777" w:rsidR="006813B9" w:rsidRPr="006813B9" w:rsidRDefault="006813B9" w:rsidP="006813B9">
      <w:pPr>
        <w:spacing w:after="0" w:line="240" w:lineRule="auto"/>
        <w:jc w:val="both"/>
        <w:rPr>
          <w:rFonts w:ascii="Calibri" w:eastAsia="Calibri" w:hAnsi="Calibri" w:cs="Calibri"/>
          <w:b/>
          <w:bCs/>
          <w:color w:val="4A66AC"/>
          <w:sz w:val="24"/>
          <w:szCs w:val="24"/>
          <w:lang w:val="en-GB"/>
        </w:rPr>
      </w:pPr>
    </w:p>
    <w:p w14:paraId="6284F4B9" w14:textId="77777777" w:rsidR="006813B9" w:rsidRPr="006813B9" w:rsidRDefault="006813B9" w:rsidP="006813B9">
      <w:pPr>
        <w:spacing w:after="0" w:line="240" w:lineRule="auto"/>
        <w:jc w:val="both"/>
        <w:rPr>
          <w:rFonts w:ascii="Calibri" w:eastAsia="Calibri" w:hAnsi="Calibri" w:cs="Calibri"/>
          <w:b/>
          <w:bCs/>
          <w:color w:val="000000"/>
          <w:sz w:val="24"/>
          <w:szCs w:val="24"/>
          <w:lang w:val="en-GB"/>
        </w:rPr>
      </w:pPr>
      <w:r w:rsidRPr="006813B9">
        <w:rPr>
          <w:rFonts w:ascii="Calibri" w:eastAsia="Calibri" w:hAnsi="Calibri" w:cs="Calibri"/>
          <w:b/>
          <w:bCs/>
          <w:color w:val="000000"/>
          <w:sz w:val="24"/>
          <w:szCs w:val="24"/>
          <w:lang w:val="en-GB"/>
        </w:rPr>
        <w:t>Regulation 155 – Interactions with children</w:t>
      </w:r>
    </w:p>
    <w:p w14:paraId="21AD52B2" w14:textId="77777777" w:rsidR="006813B9" w:rsidRPr="006813B9" w:rsidRDefault="006813B9" w:rsidP="006813B9">
      <w:pPr>
        <w:spacing w:after="0" w:line="240" w:lineRule="auto"/>
        <w:jc w:val="both"/>
        <w:rPr>
          <w:rFonts w:ascii="Calibri" w:eastAsia="Calibri" w:hAnsi="Calibri" w:cs="Calibri"/>
          <w:b/>
          <w:bCs/>
          <w:color w:val="000000"/>
          <w:sz w:val="24"/>
          <w:szCs w:val="24"/>
          <w:lang w:val="en-GB"/>
        </w:rPr>
      </w:pPr>
    </w:p>
    <w:p w14:paraId="114A4950" w14:textId="77777777" w:rsidR="006813B9" w:rsidRPr="006813B9" w:rsidRDefault="006813B9" w:rsidP="006813B9">
      <w:pPr>
        <w:spacing w:after="0" w:line="240" w:lineRule="auto"/>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t xml:space="preserve">Albany Hills State School Outside of School Hours Care takes reasonable steps to ensure that the education and care services provide education and care to children in a way that: </w:t>
      </w:r>
    </w:p>
    <w:p w14:paraId="69EB42F3" w14:textId="77777777" w:rsidR="006813B9" w:rsidRPr="006813B9" w:rsidRDefault="006813B9" w:rsidP="006813B9">
      <w:pPr>
        <w:spacing w:after="0" w:line="240" w:lineRule="auto"/>
        <w:jc w:val="both"/>
        <w:rPr>
          <w:rFonts w:ascii="Calibri" w:eastAsia="Calibri" w:hAnsi="Calibri" w:cs="Calibri"/>
          <w:color w:val="000000"/>
          <w:sz w:val="24"/>
          <w:szCs w:val="24"/>
          <w:lang w:val="en-GB"/>
        </w:rPr>
      </w:pPr>
    </w:p>
    <w:p w14:paraId="017449A9" w14:textId="77777777" w:rsidR="006813B9" w:rsidRPr="006813B9" w:rsidRDefault="006813B9" w:rsidP="006813B9">
      <w:pPr>
        <w:numPr>
          <w:ilvl w:val="0"/>
          <w:numId w:val="15"/>
        </w:numPr>
        <w:spacing w:after="0" w:line="240" w:lineRule="auto"/>
        <w:contextualSpacing/>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t xml:space="preserve">Encourages the children to express themselves and their opinions; and </w:t>
      </w:r>
    </w:p>
    <w:p w14:paraId="653A82A7" w14:textId="77777777" w:rsidR="006813B9" w:rsidRPr="006813B9" w:rsidRDefault="006813B9" w:rsidP="006813B9">
      <w:pPr>
        <w:numPr>
          <w:ilvl w:val="0"/>
          <w:numId w:val="15"/>
        </w:numPr>
        <w:spacing w:after="0" w:line="240" w:lineRule="auto"/>
        <w:contextualSpacing/>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t xml:space="preserve">Allows the children to undertake experiences that develop self-reliance and self-esteem; and </w:t>
      </w:r>
    </w:p>
    <w:p w14:paraId="10B32B98" w14:textId="77777777" w:rsidR="006813B9" w:rsidRPr="006813B9" w:rsidRDefault="006813B9" w:rsidP="006813B9">
      <w:pPr>
        <w:numPr>
          <w:ilvl w:val="0"/>
          <w:numId w:val="15"/>
        </w:numPr>
        <w:spacing w:after="0" w:line="240" w:lineRule="auto"/>
        <w:contextualSpacing/>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t xml:space="preserve">Always maintains the dignity and rights of each child; and </w:t>
      </w:r>
    </w:p>
    <w:p w14:paraId="449C2CE0" w14:textId="77777777" w:rsidR="006813B9" w:rsidRPr="006813B9" w:rsidRDefault="006813B9" w:rsidP="006813B9">
      <w:pPr>
        <w:numPr>
          <w:ilvl w:val="0"/>
          <w:numId w:val="15"/>
        </w:numPr>
        <w:spacing w:after="0" w:line="240" w:lineRule="auto"/>
        <w:contextualSpacing/>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t xml:space="preserve">Gives each child positive guidance and encouragement toward acceptable behaviour; and </w:t>
      </w:r>
    </w:p>
    <w:p w14:paraId="3672723B" w14:textId="77777777" w:rsidR="006813B9" w:rsidRPr="006813B9" w:rsidRDefault="006813B9" w:rsidP="006813B9">
      <w:pPr>
        <w:numPr>
          <w:ilvl w:val="0"/>
          <w:numId w:val="15"/>
        </w:numPr>
        <w:spacing w:after="0" w:line="240" w:lineRule="auto"/>
        <w:contextualSpacing/>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t xml:space="preserve">Has regard to the family and cultural values, age, and physical and intellectual development and abilities of each child being educated and cared for by the service. </w:t>
      </w:r>
    </w:p>
    <w:p w14:paraId="5F9507A4" w14:textId="77777777" w:rsidR="006813B9" w:rsidRPr="006813B9" w:rsidRDefault="006813B9" w:rsidP="006813B9">
      <w:pPr>
        <w:spacing w:after="0" w:line="240" w:lineRule="auto"/>
        <w:jc w:val="both"/>
        <w:rPr>
          <w:rFonts w:ascii="Calibri" w:eastAsia="Calibri" w:hAnsi="Calibri" w:cs="Calibri"/>
          <w:color w:val="000000"/>
          <w:sz w:val="24"/>
          <w:szCs w:val="24"/>
          <w:lang w:val="en-GB"/>
        </w:rPr>
      </w:pPr>
    </w:p>
    <w:p w14:paraId="4CEE27AE" w14:textId="77777777" w:rsidR="006813B9" w:rsidRPr="006813B9" w:rsidRDefault="006813B9" w:rsidP="006813B9">
      <w:pPr>
        <w:spacing w:after="0" w:line="240" w:lineRule="auto"/>
        <w:jc w:val="both"/>
        <w:rPr>
          <w:rFonts w:ascii="Calibri" w:eastAsia="Calibri" w:hAnsi="Calibri" w:cs="Calibri"/>
          <w:b/>
          <w:bCs/>
          <w:color w:val="000000"/>
          <w:sz w:val="24"/>
          <w:szCs w:val="24"/>
          <w:lang w:val="en-GB"/>
        </w:rPr>
      </w:pPr>
      <w:r w:rsidRPr="006813B9">
        <w:rPr>
          <w:rFonts w:ascii="Calibri" w:eastAsia="Calibri" w:hAnsi="Calibri" w:cs="Calibri"/>
          <w:b/>
          <w:bCs/>
          <w:color w:val="000000"/>
          <w:sz w:val="24"/>
          <w:szCs w:val="24"/>
          <w:lang w:val="en-GB"/>
        </w:rPr>
        <w:t>Regulation 156 – Relationships in groups</w:t>
      </w:r>
    </w:p>
    <w:p w14:paraId="677523E3" w14:textId="77777777" w:rsidR="006813B9" w:rsidRPr="006813B9" w:rsidRDefault="006813B9" w:rsidP="006813B9">
      <w:pPr>
        <w:spacing w:after="0" w:line="240" w:lineRule="auto"/>
        <w:jc w:val="both"/>
        <w:rPr>
          <w:rFonts w:ascii="Calibri" w:eastAsia="Calibri" w:hAnsi="Calibri" w:cs="Calibri"/>
          <w:b/>
          <w:bCs/>
          <w:color w:val="000000"/>
          <w:sz w:val="24"/>
          <w:szCs w:val="24"/>
          <w:lang w:val="en-GB"/>
        </w:rPr>
      </w:pPr>
    </w:p>
    <w:p w14:paraId="13EEA7F7" w14:textId="77777777" w:rsidR="006813B9" w:rsidRPr="006813B9" w:rsidRDefault="006813B9" w:rsidP="006813B9">
      <w:pPr>
        <w:spacing w:after="0" w:line="240" w:lineRule="auto"/>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t xml:space="preserve">Albany Hills State School Outside of School Hours Care takes reasonable steps to ensure that the service provides children being educated and cared for by the service with opportunities to interact and develop respectful and positive relationships with each other and with staff members of, and volunteers at, the service.  </w:t>
      </w:r>
    </w:p>
    <w:p w14:paraId="45AE62CE" w14:textId="77777777" w:rsidR="006813B9" w:rsidRPr="006813B9" w:rsidRDefault="006813B9" w:rsidP="006813B9">
      <w:pPr>
        <w:spacing w:after="0" w:line="240" w:lineRule="auto"/>
        <w:jc w:val="both"/>
        <w:rPr>
          <w:rFonts w:ascii="Calibri" w:eastAsia="Calibri" w:hAnsi="Calibri" w:cs="Calibri"/>
          <w:b/>
          <w:bCs/>
          <w:color w:val="4A66AC"/>
          <w:sz w:val="24"/>
          <w:szCs w:val="24"/>
          <w:lang w:val="en-GB"/>
        </w:rPr>
      </w:pPr>
    </w:p>
    <w:p w14:paraId="4E115BE4" w14:textId="77777777" w:rsidR="006813B9" w:rsidRPr="006813B9" w:rsidRDefault="006813B9" w:rsidP="006813B9">
      <w:pPr>
        <w:spacing w:after="0" w:line="240" w:lineRule="auto"/>
        <w:jc w:val="both"/>
        <w:rPr>
          <w:rFonts w:ascii="Calibri" w:eastAsia="Calibri" w:hAnsi="Calibri" w:cs="Calibri"/>
          <w:b/>
          <w:bCs/>
          <w:color w:val="4A66AC"/>
          <w:sz w:val="24"/>
          <w:szCs w:val="24"/>
          <w:lang w:val="en-GB"/>
        </w:rPr>
      </w:pPr>
      <w:r w:rsidRPr="006813B9">
        <w:rPr>
          <w:rFonts w:ascii="Calibri" w:eastAsia="Calibri" w:hAnsi="Calibri" w:cs="Calibri"/>
          <w:b/>
          <w:bCs/>
          <w:color w:val="4A66AC"/>
          <w:sz w:val="24"/>
          <w:szCs w:val="24"/>
          <w:lang w:val="en-GB"/>
        </w:rPr>
        <w:t>MY TIME OUR PLACE</w:t>
      </w:r>
    </w:p>
    <w:p w14:paraId="0AFF189E" w14:textId="77777777" w:rsidR="006813B9" w:rsidRPr="006813B9" w:rsidRDefault="006813B9" w:rsidP="006813B9">
      <w:pPr>
        <w:spacing w:after="0" w:line="240" w:lineRule="auto"/>
        <w:jc w:val="both"/>
        <w:rPr>
          <w:rFonts w:ascii="Calibri" w:eastAsia="Calibri" w:hAnsi="Calibri" w:cs="Calibri"/>
          <w:sz w:val="24"/>
          <w:szCs w:val="24"/>
          <w:lang w:val="en-GB"/>
        </w:rPr>
      </w:pPr>
    </w:p>
    <w:p w14:paraId="77601041" w14:textId="77777777" w:rsidR="006813B9" w:rsidRPr="006813B9" w:rsidRDefault="006813B9" w:rsidP="006813B9">
      <w:pPr>
        <w:spacing w:after="0" w:line="240" w:lineRule="auto"/>
        <w:jc w:val="both"/>
        <w:rPr>
          <w:rFonts w:ascii="Calibri" w:eastAsia="Calibri" w:hAnsi="Calibri" w:cs="Calibri"/>
          <w:sz w:val="24"/>
          <w:szCs w:val="24"/>
          <w:lang w:val="en-GB"/>
        </w:rPr>
      </w:pPr>
      <w:r w:rsidRPr="006813B9">
        <w:rPr>
          <w:rFonts w:ascii="Calibri" w:eastAsia="Calibri" w:hAnsi="Calibri" w:cs="Calibri"/>
          <w:sz w:val="24"/>
          <w:szCs w:val="24"/>
          <w:lang w:val="en-GB"/>
        </w:rPr>
        <w:t xml:space="preserve">In school age care settings educators collaborate with children to provide play and leisure opportunities that are meaningful to children and support their wellbeing, learning and development. School aged care settings pay particular attention to the needs and interests of individual children within a context that promotes collaboration and active citizenship. Within these settings, children have choice and control over their learning as they collaborate with educators to extend their life skills and develop various dispositions of cooperation, confidence, curiosity, and reflexivity along the way. </w:t>
      </w:r>
    </w:p>
    <w:p w14:paraId="3B5C89EC" w14:textId="77777777" w:rsidR="006813B9" w:rsidRPr="006813B9" w:rsidRDefault="006813B9" w:rsidP="006813B9">
      <w:pPr>
        <w:spacing w:after="0" w:line="240" w:lineRule="auto"/>
        <w:jc w:val="both"/>
        <w:rPr>
          <w:rFonts w:ascii="Calibri" w:eastAsia="Calibri" w:hAnsi="Calibri" w:cs="Calibri"/>
          <w:sz w:val="24"/>
          <w:szCs w:val="24"/>
          <w:lang w:val="en-GB"/>
        </w:rPr>
      </w:pPr>
    </w:p>
    <w:p w14:paraId="6823E365" w14:textId="77777777" w:rsidR="006813B9" w:rsidRPr="006813B9" w:rsidRDefault="006813B9" w:rsidP="006813B9">
      <w:pPr>
        <w:spacing w:after="0" w:line="240" w:lineRule="auto"/>
        <w:jc w:val="both"/>
        <w:rPr>
          <w:rFonts w:ascii="Calibri" w:eastAsia="Calibri" w:hAnsi="Calibri" w:cs="Calibri"/>
          <w:sz w:val="24"/>
          <w:szCs w:val="24"/>
          <w:lang w:val="en-GB"/>
        </w:rPr>
      </w:pPr>
      <w:r w:rsidRPr="006813B9">
        <w:rPr>
          <w:rFonts w:ascii="Calibri" w:eastAsia="Calibri" w:hAnsi="Calibri" w:cs="Calibri"/>
          <w:sz w:val="24"/>
          <w:szCs w:val="24"/>
          <w:lang w:val="en-GB"/>
        </w:rPr>
        <w:t xml:space="preserve">The My Time our Place framework recognises the importance of social and emotional development and communication in learning through play and leisure and forms the foundation for ensuring that children in all school age care settings engage in quality experiences that challenge them to be curious about what is of interest to them while at the same time developing self-identity and social competencies. </w:t>
      </w:r>
    </w:p>
    <w:p w14:paraId="43D79087" w14:textId="77777777" w:rsidR="006813B9" w:rsidRPr="006813B9" w:rsidRDefault="006813B9" w:rsidP="006813B9">
      <w:pPr>
        <w:spacing w:after="0" w:line="240" w:lineRule="auto"/>
        <w:jc w:val="both"/>
        <w:rPr>
          <w:rFonts w:ascii="Calibri" w:eastAsia="Calibri" w:hAnsi="Calibri" w:cs="Calibri"/>
          <w:sz w:val="24"/>
          <w:szCs w:val="24"/>
          <w:lang w:val="en-GB"/>
        </w:rPr>
      </w:pPr>
    </w:p>
    <w:p w14:paraId="3FD06808" w14:textId="77777777" w:rsidR="006813B9" w:rsidRPr="006813B9" w:rsidRDefault="006813B9" w:rsidP="006813B9">
      <w:pPr>
        <w:spacing w:after="0" w:line="240" w:lineRule="auto"/>
        <w:jc w:val="both"/>
        <w:rPr>
          <w:rFonts w:ascii="Calibri" w:eastAsia="Calibri" w:hAnsi="Calibri" w:cs="Calibri"/>
          <w:sz w:val="24"/>
          <w:szCs w:val="24"/>
          <w:lang w:val="en-GB"/>
        </w:rPr>
      </w:pPr>
      <w:r w:rsidRPr="006813B9">
        <w:rPr>
          <w:rFonts w:ascii="Calibri" w:eastAsia="Calibri" w:hAnsi="Calibri" w:cs="Calibri"/>
          <w:sz w:val="24"/>
          <w:szCs w:val="24"/>
          <w:lang w:val="en-GB"/>
        </w:rPr>
        <w:t xml:space="preserve">Within the context of Positive Behaviour Support, the following is emphasised in our approach to care: </w:t>
      </w:r>
    </w:p>
    <w:p w14:paraId="3933BE58" w14:textId="77777777" w:rsidR="006813B9" w:rsidRPr="006813B9" w:rsidRDefault="006813B9" w:rsidP="006813B9">
      <w:pPr>
        <w:spacing w:after="0" w:line="240" w:lineRule="auto"/>
        <w:jc w:val="both"/>
        <w:rPr>
          <w:rFonts w:ascii="Calibri" w:eastAsia="Calibri" w:hAnsi="Calibri" w:cs="Calibri"/>
          <w:sz w:val="24"/>
          <w:szCs w:val="24"/>
          <w:lang w:val="en-GB"/>
        </w:rPr>
      </w:pPr>
    </w:p>
    <w:p w14:paraId="1119FBBB" w14:textId="77777777" w:rsidR="006813B9" w:rsidRPr="006813B9" w:rsidRDefault="006813B9" w:rsidP="006813B9">
      <w:pPr>
        <w:spacing w:after="0" w:line="240" w:lineRule="auto"/>
        <w:jc w:val="both"/>
        <w:rPr>
          <w:rFonts w:ascii="Calibri" w:eastAsia="Calibri" w:hAnsi="Calibri" w:cs="Calibri"/>
          <w:b/>
          <w:bCs/>
          <w:color w:val="000000"/>
          <w:sz w:val="24"/>
          <w:szCs w:val="24"/>
          <w:lang w:val="en-GB"/>
        </w:rPr>
      </w:pPr>
      <w:r w:rsidRPr="006813B9">
        <w:rPr>
          <w:rFonts w:ascii="Calibri" w:eastAsia="Calibri" w:hAnsi="Calibri" w:cs="Calibri"/>
          <w:b/>
          <w:bCs/>
          <w:color w:val="000000"/>
          <w:sz w:val="24"/>
          <w:szCs w:val="24"/>
          <w:lang w:val="en-GB"/>
        </w:rPr>
        <w:t>Learning Outcomes</w:t>
      </w:r>
    </w:p>
    <w:p w14:paraId="2CDAEC88" w14:textId="77777777" w:rsidR="006813B9" w:rsidRPr="006813B9" w:rsidRDefault="006813B9" w:rsidP="006813B9">
      <w:pPr>
        <w:spacing w:after="0" w:line="240" w:lineRule="auto"/>
        <w:jc w:val="both"/>
        <w:rPr>
          <w:rFonts w:ascii="Calibri" w:eastAsia="Calibri" w:hAnsi="Calibri" w:cs="Calibri"/>
          <w:color w:val="000000"/>
          <w:sz w:val="24"/>
          <w:szCs w:val="24"/>
          <w:lang w:val="en-GB"/>
        </w:rPr>
      </w:pPr>
    </w:p>
    <w:p w14:paraId="65B0EEB4" w14:textId="77777777" w:rsidR="006813B9" w:rsidRPr="006813B9" w:rsidRDefault="006813B9" w:rsidP="006813B9">
      <w:pPr>
        <w:spacing w:after="0" w:line="240" w:lineRule="auto"/>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t>Learning Outcome 1: Children have a strong sense of identity</w:t>
      </w:r>
    </w:p>
    <w:p w14:paraId="4FC24C4D" w14:textId="77777777" w:rsidR="006813B9" w:rsidRPr="006813B9" w:rsidRDefault="006813B9" w:rsidP="006813B9">
      <w:pPr>
        <w:numPr>
          <w:ilvl w:val="1"/>
          <w:numId w:val="16"/>
        </w:numPr>
        <w:spacing w:after="0" w:line="240" w:lineRule="auto"/>
        <w:ind w:left="709"/>
        <w:contextualSpacing/>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t xml:space="preserve">Children feel </w:t>
      </w:r>
      <w:r w:rsidRPr="006813B9">
        <w:rPr>
          <w:rFonts w:ascii="Calibri" w:eastAsia="Calibri" w:hAnsi="Calibri" w:cs="Calibri"/>
          <w:b/>
          <w:bCs/>
          <w:color w:val="000000"/>
          <w:sz w:val="24"/>
          <w:szCs w:val="24"/>
          <w:lang w:val="en-GB"/>
        </w:rPr>
        <w:t xml:space="preserve">safe, secure, and supported </w:t>
      </w:r>
      <w:r w:rsidRPr="006813B9">
        <w:rPr>
          <w:rFonts w:ascii="Calibri" w:eastAsia="Calibri" w:hAnsi="Calibri" w:cs="Calibri"/>
          <w:color w:val="000000"/>
          <w:sz w:val="24"/>
          <w:szCs w:val="24"/>
          <w:lang w:val="en-GB"/>
        </w:rPr>
        <w:t>when our educators:</w:t>
      </w:r>
    </w:p>
    <w:p w14:paraId="6BF608CD" w14:textId="77777777" w:rsidR="006813B9" w:rsidRPr="006813B9" w:rsidRDefault="006813B9" w:rsidP="006813B9">
      <w:pPr>
        <w:numPr>
          <w:ilvl w:val="2"/>
          <w:numId w:val="16"/>
        </w:numPr>
        <w:spacing w:after="0" w:line="240" w:lineRule="auto"/>
        <w:ind w:left="1418"/>
        <w:contextualSpacing/>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t xml:space="preserve">Spend time interacting and conversing with children, listening and responding sensitively as they express their ideas and needs </w:t>
      </w:r>
    </w:p>
    <w:p w14:paraId="58BC90B7" w14:textId="77777777" w:rsidR="006813B9" w:rsidRPr="006813B9" w:rsidRDefault="006813B9" w:rsidP="006813B9">
      <w:pPr>
        <w:numPr>
          <w:ilvl w:val="2"/>
          <w:numId w:val="16"/>
        </w:numPr>
        <w:spacing w:after="0" w:line="240" w:lineRule="auto"/>
        <w:ind w:left="1418"/>
        <w:contextualSpacing/>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lastRenderedPageBreak/>
        <w:t xml:space="preserve">Support children’s attachment through consistent and warm nurturing relationships </w:t>
      </w:r>
    </w:p>
    <w:p w14:paraId="55089A37" w14:textId="77777777" w:rsidR="006813B9" w:rsidRPr="006813B9" w:rsidRDefault="006813B9" w:rsidP="006813B9">
      <w:pPr>
        <w:numPr>
          <w:ilvl w:val="2"/>
          <w:numId w:val="16"/>
        </w:numPr>
        <w:spacing w:after="0" w:line="240" w:lineRule="auto"/>
        <w:ind w:left="1418"/>
        <w:contextualSpacing/>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t xml:space="preserve">Support children in times of change and bridge the gap between the familiar and the unfamiliar </w:t>
      </w:r>
    </w:p>
    <w:p w14:paraId="461112BC" w14:textId="77777777" w:rsidR="006813B9" w:rsidRPr="006813B9" w:rsidRDefault="006813B9" w:rsidP="006813B9">
      <w:pPr>
        <w:numPr>
          <w:ilvl w:val="2"/>
          <w:numId w:val="16"/>
        </w:numPr>
        <w:spacing w:after="0" w:line="240" w:lineRule="auto"/>
        <w:ind w:left="1418"/>
        <w:contextualSpacing/>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t xml:space="preserve">Recognise that feelings of distress, fear or discomfort may take some time to resolve </w:t>
      </w:r>
    </w:p>
    <w:p w14:paraId="18089F93" w14:textId="77777777" w:rsidR="006813B9" w:rsidRPr="006813B9" w:rsidRDefault="006813B9" w:rsidP="006813B9">
      <w:pPr>
        <w:numPr>
          <w:ilvl w:val="2"/>
          <w:numId w:val="16"/>
        </w:numPr>
        <w:spacing w:after="0" w:line="240" w:lineRule="auto"/>
        <w:ind w:left="1418"/>
        <w:contextualSpacing/>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t>Acknowledge each child’s uniqueness in positive ways</w:t>
      </w:r>
    </w:p>
    <w:p w14:paraId="1DDE85BF" w14:textId="77777777" w:rsidR="006813B9" w:rsidRPr="006813B9" w:rsidRDefault="006813B9" w:rsidP="006813B9">
      <w:pPr>
        <w:numPr>
          <w:ilvl w:val="2"/>
          <w:numId w:val="16"/>
        </w:numPr>
        <w:spacing w:after="0" w:line="240" w:lineRule="auto"/>
        <w:ind w:left="1418"/>
        <w:contextualSpacing/>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t xml:space="preserve">Support the development of children’s friendships </w:t>
      </w:r>
    </w:p>
    <w:p w14:paraId="7CBDC4D4" w14:textId="77777777" w:rsidR="006813B9" w:rsidRPr="006813B9" w:rsidRDefault="006813B9" w:rsidP="006813B9">
      <w:pPr>
        <w:numPr>
          <w:ilvl w:val="2"/>
          <w:numId w:val="16"/>
        </w:numPr>
        <w:spacing w:after="0" w:line="240" w:lineRule="auto"/>
        <w:ind w:left="1418"/>
        <w:contextualSpacing/>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t xml:space="preserve">Acknowledge the importance of opportunities for children to relax through play and leisure. </w:t>
      </w:r>
    </w:p>
    <w:p w14:paraId="1734EE0E" w14:textId="77777777" w:rsidR="006813B9" w:rsidRPr="006813B9" w:rsidRDefault="006813B9" w:rsidP="006813B9">
      <w:pPr>
        <w:numPr>
          <w:ilvl w:val="1"/>
          <w:numId w:val="16"/>
        </w:numPr>
        <w:spacing w:after="0" w:line="240" w:lineRule="auto"/>
        <w:ind w:left="709"/>
        <w:contextualSpacing/>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t xml:space="preserve">Children </w:t>
      </w:r>
      <w:r w:rsidRPr="006813B9">
        <w:rPr>
          <w:rFonts w:ascii="Calibri" w:eastAsia="Calibri" w:hAnsi="Calibri" w:cs="Calibri"/>
          <w:b/>
          <w:bCs/>
          <w:color w:val="000000"/>
          <w:sz w:val="24"/>
          <w:szCs w:val="24"/>
          <w:lang w:val="en-GB"/>
        </w:rPr>
        <w:t xml:space="preserve">develop their autonomy, inter-dependence, resilience, and sense of agency </w:t>
      </w:r>
      <w:r w:rsidRPr="006813B9">
        <w:rPr>
          <w:rFonts w:ascii="Calibri" w:eastAsia="Calibri" w:hAnsi="Calibri" w:cs="Calibri"/>
          <w:color w:val="000000"/>
          <w:sz w:val="24"/>
          <w:szCs w:val="24"/>
          <w:lang w:val="en-GB"/>
        </w:rPr>
        <w:t>when our educators:</w:t>
      </w:r>
    </w:p>
    <w:p w14:paraId="649D5E6F" w14:textId="77777777" w:rsidR="006813B9" w:rsidRPr="006813B9" w:rsidRDefault="006813B9" w:rsidP="006813B9">
      <w:pPr>
        <w:numPr>
          <w:ilvl w:val="2"/>
          <w:numId w:val="16"/>
        </w:numPr>
        <w:spacing w:after="0" w:line="240" w:lineRule="auto"/>
        <w:ind w:left="1418"/>
        <w:contextualSpacing/>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t xml:space="preserve">Encourage children to make choices and decisions </w:t>
      </w:r>
    </w:p>
    <w:p w14:paraId="043CAFE1" w14:textId="77777777" w:rsidR="006813B9" w:rsidRPr="006813B9" w:rsidRDefault="006813B9" w:rsidP="006813B9">
      <w:pPr>
        <w:numPr>
          <w:ilvl w:val="2"/>
          <w:numId w:val="16"/>
        </w:numPr>
        <w:spacing w:after="0" w:line="240" w:lineRule="auto"/>
        <w:ind w:left="1418"/>
        <w:contextualSpacing/>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t xml:space="preserve">Provide children with strategies to make informed choices about their behaviours </w:t>
      </w:r>
    </w:p>
    <w:p w14:paraId="2733FF44" w14:textId="77777777" w:rsidR="006813B9" w:rsidRPr="006813B9" w:rsidRDefault="006813B9" w:rsidP="006813B9">
      <w:pPr>
        <w:numPr>
          <w:ilvl w:val="2"/>
          <w:numId w:val="16"/>
        </w:numPr>
        <w:spacing w:after="0" w:line="240" w:lineRule="auto"/>
        <w:ind w:left="1418"/>
        <w:contextualSpacing/>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t xml:space="preserve">Promote children’s sense of belonging, connectedness, and wellbeing </w:t>
      </w:r>
    </w:p>
    <w:p w14:paraId="10D493D8" w14:textId="77777777" w:rsidR="006813B9" w:rsidRPr="006813B9" w:rsidRDefault="006813B9" w:rsidP="006813B9">
      <w:pPr>
        <w:numPr>
          <w:ilvl w:val="2"/>
          <w:numId w:val="16"/>
        </w:numPr>
        <w:spacing w:after="0" w:line="240" w:lineRule="auto"/>
        <w:ind w:left="1418"/>
        <w:contextualSpacing/>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t>Mediate and assist children to negotiate their rights in relation to the rights of others</w:t>
      </w:r>
    </w:p>
    <w:p w14:paraId="46388B87" w14:textId="77777777" w:rsidR="006813B9" w:rsidRPr="006813B9" w:rsidRDefault="006813B9" w:rsidP="006813B9">
      <w:pPr>
        <w:spacing w:after="0" w:line="240" w:lineRule="auto"/>
        <w:ind w:left="2160"/>
        <w:contextualSpacing/>
        <w:jc w:val="both"/>
        <w:rPr>
          <w:rFonts w:ascii="Calibri" w:eastAsia="Calibri" w:hAnsi="Calibri" w:cs="Calibri"/>
          <w:color w:val="000000"/>
          <w:sz w:val="24"/>
          <w:szCs w:val="24"/>
          <w:lang w:val="en-GB"/>
        </w:rPr>
      </w:pPr>
    </w:p>
    <w:p w14:paraId="024D8D84" w14:textId="77777777" w:rsidR="006813B9" w:rsidRPr="006813B9" w:rsidRDefault="006813B9" w:rsidP="006813B9">
      <w:pPr>
        <w:spacing w:after="0" w:line="240" w:lineRule="auto"/>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t xml:space="preserve">Learning Outcome 3: Children have a strong sense of wellbeing </w:t>
      </w:r>
    </w:p>
    <w:p w14:paraId="743AC1C3" w14:textId="77777777" w:rsidR="006813B9" w:rsidRPr="006813B9" w:rsidRDefault="006813B9" w:rsidP="006813B9">
      <w:pPr>
        <w:numPr>
          <w:ilvl w:val="0"/>
          <w:numId w:val="17"/>
        </w:numPr>
        <w:spacing w:after="0" w:line="240" w:lineRule="auto"/>
        <w:contextualSpacing/>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t xml:space="preserve">Children </w:t>
      </w:r>
      <w:r w:rsidRPr="006813B9">
        <w:rPr>
          <w:rFonts w:ascii="Calibri" w:eastAsia="Calibri" w:hAnsi="Calibri" w:cs="Calibri"/>
          <w:b/>
          <w:bCs/>
          <w:color w:val="000000"/>
          <w:sz w:val="24"/>
          <w:szCs w:val="24"/>
          <w:lang w:val="en-GB"/>
        </w:rPr>
        <w:t xml:space="preserve">develop a sense of belonging to groups and communities and an understanding of the reciprocal rights and responsibilities necessary for active community participation </w:t>
      </w:r>
      <w:r w:rsidRPr="006813B9">
        <w:rPr>
          <w:rFonts w:ascii="Calibri" w:eastAsia="Calibri" w:hAnsi="Calibri" w:cs="Calibri"/>
          <w:color w:val="000000"/>
          <w:sz w:val="24"/>
          <w:szCs w:val="24"/>
          <w:lang w:val="en-GB"/>
        </w:rPr>
        <w:t>when educators:</w:t>
      </w:r>
    </w:p>
    <w:p w14:paraId="0D285A9E" w14:textId="77777777" w:rsidR="006813B9" w:rsidRPr="006813B9" w:rsidRDefault="006813B9" w:rsidP="006813B9">
      <w:pPr>
        <w:numPr>
          <w:ilvl w:val="1"/>
          <w:numId w:val="17"/>
        </w:numPr>
        <w:spacing w:after="0" w:line="240" w:lineRule="auto"/>
        <w:contextualSpacing/>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t xml:space="preserve">Promote a sense of community within the school age care setting </w:t>
      </w:r>
    </w:p>
    <w:p w14:paraId="602924DB" w14:textId="77777777" w:rsidR="006813B9" w:rsidRPr="006813B9" w:rsidRDefault="006813B9" w:rsidP="006813B9">
      <w:pPr>
        <w:numPr>
          <w:ilvl w:val="1"/>
          <w:numId w:val="17"/>
        </w:numPr>
        <w:spacing w:after="0" w:line="240" w:lineRule="auto"/>
        <w:contextualSpacing/>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t>Provide opportunities for children to investigate ideas, complex concepts and ethical issues</w:t>
      </w:r>
    </w:p>
    <w:p w14:paraId="2577CE03" w14:textId="77777777" w:rsidR="006813B9" w:rsidRPr="006813B9" w:rsidRDefault="006813B9" w:rsidP="006813B9">
      <w:pPr>
        <w:numPr>
          <w:ilvl w:val="1"/>
          <w:numId w:val="17"/>
        </w:numPr>
        <w:spacing w:after="0" w:line="240" w:lineRule="auto"/>
        <w:contextualSpacing/>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t>Model language and actions that children can use to express ideas, negotiate roles and collaborate to achieve goals</w:t>
      </w:r>
    </w:p>
    <w:p w14:paraId="00270483" w14:textId="77777777" w:rsidR="006813B9" w:rsidRPr="006813B9" w:rsidRDefault="006813B9" w:rsidP="006813B9">
      <w:pPr>
        <w:spacing w:after="0" w:line="240" w:lineRule="auto"/>
        <w:ind w:left="1440"/>
        <w:contextualSpacing/>
        <w:jc w:val="both"/>
        <w:rPr>
          <w:rFonts w:ascii="Calibri" w:eastAsia="Calibri" w:hAnsi="Calibri" w:cs="Calibri"/>
          <w:color w:val="000000"/>
          <w:sz w:val="24"/>
          <w:szCs w:val="24"/>
          <w:lang w:val="en-GB"/>
        </w:rPr>
      </w:pPr>
    </w:p>
    <w:p w14:paraId="73E4CAA3" w14:textId="77777777" w:rsidR="006813B9" w:rsidRPr="006813B9" w:rsidRDefault="006813B9" w:rsidP="006813B9">
      <w:pPr>
        <w:spacing w:after="0" w:line="240" w:lineRule="auto"/>
        <w:jc w:val="both"/>
        <w:rPr>
          <w:rFonts w:ascii="Calibri" w:eastAsia="Calibri" w:hAnsi="Calibri" w:cs="Calibri"/>
          <w:b/>
          <w:bCs/>
          <w:color w:val="000000"/>
          <w:sz w:val="24"/>
          <w:szCs w:val="24"/>
          <w:lang w:val="en-GB"/>
        </w:rPr>
      </w:pPr>
      <w:r w:rsidRPr="006813B9">
        <w:rPr>
          <w:rFonts w:ascii="Calibri" w:eastAsia="Calibri" w:hAnsi="Calibri" w:cs="Calibri"/>
          <w:b/>
          <w:bCs/>
          <w:color w:val="000000"/>
          <w:sz w:val="24"/>
          <w:szCs w:val="24"/>
          <w:lang w:val="en-GB"/>
        </w:rPr>
        <w:t xml:space="preserve">Principles: </w:t>
      </w:r>
    </w:p>
    <w:p w14:paraId="2B3EC023" w14:textId="77777777" w:rsidR="006813B9" w:rsidRPr="006813B9" w:rsidRDefault="006813B9" w:rsidP="006813B9">
      <w:pPr>
        <w:numPr>
          <w:ilvl w:val="0"/>
          <w:numId w:val="18"/>
        </w:numPr>
        <w:spacing w:after="0" w:line="240" w:lineRule="auto"/>
        <w:contextualSpacing/>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t>Secure, respectful and reciprocal relationships</w:t>
      </w:r>
    </w:p>
    <w:p w14:paraId="215DB664" w14:textId="77777777" w:rsidR="006813B9" w:rsidRPr="006813B9" w:rsidRDefault="006813B9" w:rsidP="006813B9">
      <w:pPr>
        <w:numPr>
          <w:ilvl w:val="1"/>
          <w:numId w:val="19"/>
        </w:numPr>
        <w:spacing w:after="0" w:line="240" w:lineRule="auto"/>
        <w:ind w:left="1418"/>
        <w:contextualSpacing/>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t xml:space="preserve">Supporting the development of a strong sense of wellbeing and social competencies, our educators are attuned to children’s thoughts and feelings within the centre. Exhibiting qualities of fairness, humour, sympathy and understanding, respectful and trusting relationships are ongoingly built with children, families, colleagues and other professionals within the OSHC setting. Our educators strive to foster independence and initiative thereby nurturing children’s agency and leadership skills. </w:t>
      </w:r>
    </w:p>
    <w:p w14:paraId="445FBB09" w14:textId="77777777" w:rsidR="00597C27" w:rsidRDefault="00597C27" w:rsidP="006813B9">
      <w:pPr>
        <w:spacing w:after="0" w:line="240" w:lineRule="auto"/>
        <w:jc w:val="both"/>
        <w:rPr>
          <w:rFonts w:ascii="Calibri" w:eastAsia="Calibri" w:hAnsi="Calibri" w:cs="Calibri"/>
          <w:b/>
          <w:bCs/>
          <w:color w:val="000000"/>
          <w:sz w:val="24"/>
          <w:szCs w:val="24"/>
          <w:lang w:val="en-GB"/>
        </w:rPr>
      </w:pPr>
    </w:p>
    <w:p w14:paraId="232ACC3C" w14:textId="22738270" w:rsidR="006813B9" w:rsidRPr="006813B9" w:rsidRDefault="006813B9" w:rsidP="006813B9">
      <w:pPr>
        <w:spacing w:after="0" w:line="240" w:lineRule="auto"/>
        <w:jc w:val="both"/>
        <w:rPr>
          <w:rFonts w:ascii="Calibri" w:eastAsia="Calibri" w:hAnsi="Calibri" w:cs="Calibri"/>
          <w:color w:val="000000"/>
          <w:sz w:val="24"/>
          <w:szCs w:val="24"/>
          <w:lang w:val="en-GB"/>
        </w:rPr>
      </w:pPr>
      <w:r w:rsidRPr="006813B9">
        <w:rPr>
          <w:rFonts w:ascii="Calibri" w:eastAsia="Calibri" w:hAnsi="Calibri" w:cs="Calibri"/>
          <w:b/>
          <w:bCs/>
          <w:color w:val="000000"/>
          <w:sz w:val="24"/>
          <w:szCs w:val="24"/>
          <w:lang w:val="en-GB"/>
        </w:rPr>
        <w:t>Practices:</w:t>
      </w:r>
    </w:p>
    <w:p w14:paraId="3BE9CC39" w14:textId="77777777" w:rsidR="006813B9" w:rsidRPr="006813B9" w:rsidRDefault="006813B9" w:rsidP="006813B9">
      <w:pPr>
        <w:numPr>
          <w:ilvl w:val="1"/>
          <w:numId w:val="19"/>
        </w:numPr>
        <w:spacing w:after="0" w:line="240" w:lineRule="auto"/>
        <w:contextualSpacing/>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t>Holistic Approaches</w:t>
      </w:r>
    </w:p>
    <w:p w14:paraId="134C89EA" w14:textId="77777777" w:rsidR="006813B9" w:rsidRPr="006813B9" w:rsidRDefault="006813B9" w:rsidP="006813B9">
      <w:pPr>
        <w:numPr>
          <w:ilvl w:val="2"/>
          <w:numId w:val="19"/>
        </w:numPr>
        <w:spacing w:after="0" w:line="240" w:lineRule="auto"/>
        <w:ind w:left="1418"/>
        <w:contextualSpacing/>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t xml:space="preserve">In recognising the connectedness of mind, body and spirit, our educators at Albany Hills OSHC take a holistic approach to their roles and responsibilities </w:t>
      </w:r>
    </w:p>
    <w:p w14:paraId="7A539C5D" w14:textId="77777777" w:rsidR="006813B9" w:rsidRPr="006813B9" w:rsidRDefault="006813B9" w:rsidP="006813B9">
      <w:pPr>
        <w:numPr>
          <w:ilvl w:val="2"/>
          <w:numId w:val="19"/>
        </w:numPr>
        <w:spacing w:after="0" w:line="240" w:lineRule="auto"/>
        <w:ind w:left="1418"/>
        <w:contextualSpacing/>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t xml:space="preserve">They focus attention on children’s physical, personal, social, emotional and spiritual wellbeing as well as cognitive aspects of learning as it pertains to lifelong learning. </w:t>
      </w:r>
    </w:p>
    <w:p w14:paraId="69AE78BE" w14:textId="77777777" w:rsidR="00597C27" w:rsidRDefault="006813B9" w:rsidP="006813B9">
      <w:pPr>
        <w:numPr>
          <w:ilvl w:val="2"/>
          <w:numId w:val="19"/>
        </w:numPr>
        <w:spacing w:after="0" w:line="240" w:lineRule="auto"/>
        <w:ind w:left="1418"/>
        <w:contextualSpacing/>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t xml:space="preserve">Educators recognise the connections between children, families and communities and the importance of reciprocal relationships and partnerships. </w:t>
      </w:r>
    </w:p>
    <w:p w14:paraId="6DD99BF8" w14:textId="77777777" w:rsidR="00597C27" w:rsidRDefault="00597C27" w:rsidP="00597C27">
      <w:pPr>
        <w:spacing w:after="0" w:line="240" w:lineRule="auto"/>
        <w:ind w:left="1418"/>
        <w:contextualSpacing/>
        <w:jc w:val="both"/>
        <w:rPr>
          <w:rFonts w:ascii="Calibri" w:eastAsia="Calibri" w:hAnsi="Calibri" w:cs="Calibri"/>
          <w:color w:val="000000"/>
          <w:sz w:val="24"/>
          <w:szCs w:val="24"/>
          <w:lang w:val="en-GB"/>
        </w:rPr>
      </w:pPr>
    </w:p>
    <w:p w14:paraId="386687BD" w14:textId="77777777" w:rsidR="00597C27" w:rsidRPr="00597C27" w:rsidRDefault="00597C27" w:rsidP="00597C27">
      <w:pPr>
        <w:spacing w:after="0" w:line="240" w:lineRule="auto"/>
        <w:ind w:left="1418"/>
        <w:contextualSpacing/>
        <w:jc w:val="both"/>
        <w:rPr>
          <w:rFonts w:ascii="Calibri" w:eastAsia="Calibri" w:hAnsi="Calibri" w:cs="Calibri"/>
          <w:color w:val="000000"/>
          <w:sz w:val="24"/>
          <w:szCs w:val="24"/>
          <w:lang w:val="en-GB"/>
        </w:rPr>
      </w:pPr>
    </w:p>
    <w:p w14:paraId="74A28B20" w14:textId="5CFEDCB9" w:rsidR="006813B9" w:rsidRPr="006813B9" w:rsidRDefault="006813B9" w:rsidP="006813B9">
      <w:pPr>
        <w:numPr>
          <w:ilvl w:val="2"/>
          <w:numId w:val="19"/>
        </w:numPr>
        <w:spacing w:after="0" w:line="240" w:lineRule="auto"/>
        <w:ind w:left="1418"/>
        <w:contextualSpacing/>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t xml:space="preserve">They see learning as a social activity and value collaborative activities and community participation. </w:t>
      </w:r>
    </w:p>
    <w:p w14:paraId="1AC047D5" w14:textId="10AD6837" w:rsidR="006813B9" w:rsidRDefault="006813B9" w:rsidP="006813B9">
      <w:pPr>
        <w:numPr>
          <w:ilvl w:val="2"/>
          <w:numId w:val="19"/>
        </w:numPr>
        <w:spacing w:after="0" w:line="240" w:lineRule="auto"/>
        <w:ind w:left="1418"/>
        <w:contextualSpacing/>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t xml:space="preserve">Educators see children as capable and responsible and provide places for them to socialise and play with friends, to relax and have fun. </w:t>
      </w:r>
    </w:p>
    <w:p w14:paraId="6783BF4C" w14:textId="77777777" w:rsidR="00597C27" w:rsidRPr="006813B9" w:rsidRDefault="00597C27" w:rsidP="00597C27">
      <w:pPr>
        <w:spacing w:after="0" w:line="240" w:lineRule="auto"/>
        <w:ind w:left="1418"/>
        <w:contextualSpacing/>
        <w:jc w:val="both"/>
        <w:rPr>
          <w:rFonts w:ascii="Calibri" w:eastAsia="Calibri" w:hAnsi="Calibri" w:cs="Calibri"/>
          <w:color w:val="000000"/>
          <w:sz w:val="24"/>
          <w:szCs w:val="24"/>
          <w:lang w:val="en-GB"/>
        </w:rPr>
      </w:pPr>
    </w:p>
    <w:p w14:paraId="5D907DEF" w14:textId="77777777" w:rsidR="006813B9" w:rsidRPr="006813B9" w:rsidRDefault="006813B9" w:rsidP="006813B9">
      <w:pPr>
        <w:numPr>
          <w:ilvl w:val="1"/>
          <w:numId w:val="19"/>
        </w:numPr>
        <w:spacing w:after="0" w:line="240" w:lineRule="auto"/>
        <w:contextualSpacing/>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t>Collaboration with Children</w:t>
      </w:r>
    </w:p>
    <w:p w14:paraId="0B3C2593" w14:textId="77777777" w:rsidR="006813B9" w:rsidRPr="006813B9" w:rsidRDefault="006813B9" w:rsidP="006813B9">
      <w:pPr>
        <w:numPr>
          <w:ilvl w:val="2"/>
          <w:numId w:val="19"/>
        </w:numPr>
        <w:spacing w:after="0" w:line="240" w:lineRule="auto"/>
        <w:ind w:left="1418"/>
        <w:contextualSpacing/>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t xml:space="preserve">We are responsive to all children’s strengths, abilities, and interests. </w:t>
      </w:r>
    </w:p>
    <w:p w14:paraId="1D7A3386" w14:textId="77777777" w:rsidR="006813B9" w:rsidRPr="006813B9" w:rsidRDefault="006813B9" w:rsidP="006813B9">
      <w:pPr>
        <w:numPr>
          <w:ilvl w:val="2"/>
          <w:numId w:val="19"/>
        </w:numPr>
        <w:spacing w:after="0" w:line="240" w:lineRule="auto"/>
        <w:ind w:left="1418"/>
        <w:contextualSpacing/>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t xml:space="preserve">Our educators value and build on children’s strengths, skills, and knowledge to ensure their wellbeing and motivation and engagement in experiences within the centre. </w:t>
      </w:r>
    </w:p>
    <w:p w14:paraId="74175B37" w14:textId="77777777" w:rsidR="006813B9" w:rsidRPr="006813B9" w:rsidRDefault="006813B9" w:rsidP="006813B9">
      <w:pPr>
        <w:numPr>
          <w:ilvl w:val="2"/>
          <w:numId w:val="19"/>
        </w:numPr>
        <w:spacing w:after="0" w:line="240" w:lineRule="auto"/>
        <w:ind w:left="1418"/>
        <w:contextualSpacing/>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t xml:space="preserve">We are responsive to children’s expertise, cultural traditions and ways of knowing, the multiple languages spoken by some children and the strategies used by children with additional needs to negotiate their everyday lives </w:t>
      </w:r>
    </w:p>
    <w:p w14:paraId="3F134E62" w14:textId="77777777" w:rsidR="006813B9" w:rsidRPr="006813B9" w:rsidRDefault="006813B9" w:rsidP="006813B9">
      <w:pPr>
        <w:numPr>
          <w:ilvl w:val="2"/>
          <w:numId w:val="19"/>
        </w:numPr>
        <w:spacing w:after="0" w:line="240" w:lineRule="auto"/>
        <w:ind w:left="1418"/>
        <w:contextualSpacing/>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t>We respond to children’s ideas, with play forming an important basis for program decision making</w:t>
      </w:r>
    </w:p>
    <w:p w14:paraId="62B2D3C0" w14:textId="77777777" w:rsidR="006813B9" w:rsidRPr="006813B9" w:rsidRDefault="006813B9" w:rsidP="006813B9">
      <w:pPr>
        <w:numPr>
          <w:ilvl w:val="2"/>
          <w:numId w:val="19"/>
        </w:numPr>
        <w:spacing w:after="0" w:line="240" w:lineRule="auto"/>
        <w:ind w:left="1418"/>
        <w:contextualSpacing/>
        <w:jc w:val="both"/>
        <w:rPr>
          <w:rFonts w:ascii="Calibri" w:eastAsia="Calibri" w:hAnsi="Calibri" w:cs="Calibri"/>
          <w:color w:val="000000"/>
          <w:sz w:val="24"/>
          <w:szCs w:val="24"/>
          <w:lang w:val="en-GB"/>
        </w:rPr>
      </w:pPr>
      <w:r w:rsidRPr="006813B9">
        <w:rPr>
          <w:rFonts w:ascii="Calibri" w:eastAsia="Calibri" w:hAnsi="Calibri" w:cs="Calibri"/>
          <w:color w:val="000000"/>
          <w:sz w:val="24"/>
          <w:szCs w:val="24"/>
          <w:lang w:val="en-GB"/>
        </w:rPr>
        <w:t xml:space="preserve">In response to children’s evolving ideas and interests, educators assess, anticipate, and extend children’s ideas via open ended questioning, providing feedback, challenging their thinking, and guiding their actions.  </w:t>
      </w:r>
    </w:p>
    <w:p w14:paraId="017257E7" w14:textId="77777777" w:rsidR="006813B9" w:rsidRPr="006813B9" w:rsidRDefault="006813B9" w:rsidP="006813B9">
      <w:pPr>
        <w:spacing w:after="0" w:line="240" w:lineRule="auto"/>
        <w:jc w:val="both"/>
        <w:rPr>
          <w:rFonts w:ascii="Calibri" w:eastAsia="Calibri" w:hAnsi="Calibri" w:cs="Calibri"/>
          <w:b/>
          <w:bCs/>
          <w:color w:val="4A66AC"/>
          <w:sz w:val="24"/>
          <w:szCs w:val="24"/>
          <w:lang w:val="en-GB"/>
        </w:rPr>
      </w:pPr>
    </w:p>
    <w:p w14:paraId="1CEBCE36" w14:textId="77777777" w:rsidR="00597C27" w:rsidRDefault="00597C27" w:rsidP="006813B9">
      <w:pPr>
        <w:spacing w:after="0" w:line="240" w:lineRule="auto"/>
        <w:rPr>
          <w:rFonts w:ascii="Calibri" w:eastAsia="Calibri" w:hAnsi="Calibri" w:cs="Calibri"/>
          <w:b/>
          <w:bCs/>
          <w:color w:val="4A66AC"/>
          <w:sz w:val="24"/>
          <w:szCs w:val="24"/>
          <w:lang w:val="en-GB"/>
        </w:rPr>
      </w:pPr>
    </w:p>
    <w:p w14:paraId="05B4020F" w14:textId="444EC517" w:rsidR="006813B9" w:rsidRPr="006813B9" w:rsidRDefault="006813B9" w:rsidP="006813B9">
      <w:pPr>
        <w:spacing w:after="0" w:line="240" w:lineRule="auto"/>
        <w:rPr>
          <w:rFonts w:ascii="Calibri" w:eastAsia="Calibri" w:hAnsi="Calibri" w:cs="Calibri"/>
          <w:b/>
          <w:bCs/>
          <w:color w:val="4A66AC"/>
          <w:sz w:val="24"/>
          <w:szCs w:val="24"/>
          <w:lang w:val="en-GB"/>
        </w:rPr>
      </w:pPr>
      <w:r w:rsidRPr="006813B9">
        <w:rPr>
          <w:rFonts w:ascii="Calibri" w:eastAsia="Calibri" w:hAnsi="Calibri" w:cs="Calibri"/>
          <w:b/>
          <w:bCs/>
          <w:color w:val="4A66AC"/>
          <w:sz w:val="24"/>
          <w:szCs w:val="24"/>
          <w:lang w:val="en-GB"/>
        </w:rPr>
        <w:t>PURPOSE AND APPROACH</w:t>
      </w:r>
    </w:p>
    <w:p w14:paraId="65BF9C70" w14:textId="77777777" w:rsidR="006813B9" w:rsidRPr="006813B9" w:rsidRDefault="006813B9" w:rsidP="006813B9">
      <w:pPr>
        <w:spacing w:after="0" w:line="240" w:lineRule="auto"/>
        <w:rPr>
          <w:rFonts w:ascii="Calibri" w:eastAsia="Calibri" w:hAnsi="Calibri" w:cs="Calibri"/>
          <w:sz w:val="24"/>
          <w:szCs w:val="24"/>
          <w:lang w:val="en-GB"/>
        </w:rPr>
      </w:pPr>
    </w:p>
    <w:p w14:paraId="02E16E3A" w14:textId="77777777" w:rsidR="006813B9" w:rsidRPr="006813B9" w:rsidRDefault="006813B9" w:rsidP="006813B9">
      <w:pPr>
        <w:spacing w:after="0" w:line="240" w:lineRule="auto"/>
        <w:rPr>
          <w:rFonts w:ascii="Calibri" w:eastAsia="Calibri" w:hAnsi="Calibri" w:cs="Calibri"/>
          <w:sz w:val="24"/>
          <w:szCs w:val="24"/>
          <w:lang w:val="en-GB"/>
        </w:rPr>
      </w:pPr>
      <w:r w:rsidRPr="006813B9">
        <w:rPr>
          <w:rFonts w:ascii="Calibri" w:eastAsia="Calibri" w:hAnsi="Calibri" w:cs="Calibri"/>
          <w:sz w:val="24"/>
          <w:szCs w:val="24"/>
          <w:lang w:val="en-GB"/>
        </w:rPr>
        <w:t xml:space="preserve">The first step in supporting the provision of positive behaviour is ensuring that our students are part of the decision-making process in the first place. We also recognise that due to the diversity of the students we are lucky enough to have within the centre, we cannot become reliant one true way of guiding behaviour. rather, we approach positive behaviour from a variety of different perspectives. </w:t>
      </w:r>
    </w:p>
    <w:p w14:paraId="1D4E4C03" w14:textId="77777777" w:rsidR="006813B9" w:rsidRPr="006813B9" w:rsidRDefault="006813B9" w:rsidP="006813B9">
      <w:pPr>
        <w:spacing w:after="0" w:line="240" w:lineRule="auto"/>
        <w:rPr>
          <w:rFonts w:ascii="Calibri" w:eastAsia="Calibri" w:hAnsi="Calibri" w:cs="Calibri"/>
          <w:sz w:val="24"/>
          <w:szCs w:val="24"/>
          <w:lang w:val="en-GB"/>
        </w:rPr>
      </w:pPr>
    </w:p>
    <w:p w14:paraId="5FC6D79F" w14:textId="77777777" w:rsidR="006813B9" w:rsidRPr="006813B9" w:rsidRDefault="006813B9" w:rsidP="006813B9">
      <w:pPr>
        <w:spacing w:after="0" w:line="240" w:lineRule="auto"/>
        <w:rPr>
          <w:rFonts w:ascii="Calibri" w:eastAsia="Calibri" w:hAnsi="Calibri" w:cs="Calibri"/>
          <w:sz w:val="24"/>
          <w:szCs w:val="24"/>
          <w:lang w:val="en-GB"/>
        </w:rPr>
      </w:pPr>
      <w:r w:rsidRPr="006813B9">
        <w:rPr>
          <w:rFonts w:ascii="Calibri" w:eastAsia="Calibri" w:hAnsi="Calibri" w:cs="Calibri"/>
          <w:sz w:val="24"/>
          <w:szCs w:val="24"/>
          <w:lang w:val="en-GB"/>
        </w:rPr>
        <w:t xml:space="preserve">Through ongoing collaboration amongst staff and the management team here at OSHC, we are adaptive, responsive and supportive in the approaches we take with our children, drawing upon the advice provided by parents and other members of staff consistently.  </w:t>
      </w:r>
    </w:p>
    <w:p w14:paraId="6A4AD902" w14:textId="77777777" w:rsidR="006813B9" w:rsidRPr="006813B9" w:rsidRDefault="006813B9" w:rsidP="006813B9">
      <w:pPr>
        <w:spacing w:after="0" w:line="240" w:lineRule="auto"/>
        <w:jc w:val="both"/>
        <w:rPr>
          <w:rFonts w:ascii="Calibri" w:eastAsia="Calibri" w:hAnsi="Calibri" w:cs="Calibri"/>
          <w:sz w:val="24"/>
          <w:szCs w:val="24"/>
          <w:lang w:val="en-GB"/>
        </w:rPr>
      </w:pPr>
    </w:p>
    <w:p w14:paraId="5474114B" w14:textId="1D52B2B4" w:rsidR="006813B9" w:rsidRDefault="006813B9" w:rsidP="006813B9">
      <w:pPr>
        <w:spacing w:after="0" w:line="240" w:lineRule="auto"/>
        <w:jc w:val="both"/>
        <w:rPr>
          <w:rFonts w:ascii="Calibri" w:eastAsia="Calibri" w:hAnsi="Calibri" w:cs="Calibri"/>
          <w:sz w:val="24"/>
          <w:szCs w:val="24"/>
          <w:lang w:val="en-GB"/>
        </w:rPr>
      </w:pPr>
      <w:r w:rsidRPr="006813B9">
        <w:rPr>
          <w:rFonts w:ascii="Calibri" w:eastAsia="Calibri" w:hAnsi="Calibri" w:cs="Calibri"/>
          <w:sz w:val="24"/>
          <w:szCs w:val="24"/>
          <w:lang w:val="en-GB"/>
        </w:rPr>
        <w:t xml:space="preserve">This positive behaviour plan is not only representative of the inclusive approach to behavioural support that our staff members implement in the centre, but rather can be utilised in a way to guide the behaviour management process within. When responding to the various behaviours within the centre, our staff must first be able to ascertain whether the problem is categorised as either major or minor. </w:t>
      </w:r>
    </w:p>
    <w:p w14:paraId="089E6901" w14:textId="402EF506" w:rsidR="00597C27" w:rsidRDefault="00597C27" w:rsidP="006813B9">
      <w:pPr>
        <w:spacing w:after="0" w:line="240" w:lineRule="auto"/>
        <w:jc w:val="both"/>
        <w:rPr>
          <w:rFonts w:ascii="Calibri" w:eastAsia="Calibri" w:hAnsi="Calibri" w:cs="Calibri"/>
          <w:sz w:val="24"/>
          <w:szCs w:val="24"/>
          <w:lang w:val="en-GB"/>
        </w:rPr>
      </w:pPr>
    </w:p>
    <w:p w14:paraId="647AC0B8" w14:textId="54402F01" w:rsidR="00597C27" w:rsidRDefault="00597C27" w:rsidP="006813B9">
      <w:pPr>
        <w:spacing w:after="0" w:line="240" w:lineRule="auto"/>
        <w:jc w:val="both"/>
        <w:rPr>
          <w:rFonts w:ascii="Calibri" w:eastAsia="Calibri" w:hAnsi="Calibri" w:cs="Calibri"/>
          <w:sz w:val="24"/>
          <w:szCs w:val="24"/>
          <w:lang w:val="en-GB"/>
        </w:rPr>
      </w:pPr>
    </w:p>
    <w:p w14:paraId="3D58233D" w14:textId="794CA7E2" w:rsidR="00597C27" w:rsidRDefault="00597C27" w:rsidP="006813B9">
      <w:pPr>
        <w:spacing w:after="0" w:line="240" w:lineRule="auto"/>
        <w:jc w:val="both"/>
        <w:rPr>
          <w:rFonts w:ascii="Calibri" w:eastAsia="Calibri" w:hAnsi="Calibri" w:cs="Calibri"/>
          <w:sz w:val="24"/>
          <w:szCs w:val="24"/>
          <w:lang w:val="en-GB"/>
        </w:rPr>
      </w:pPr>
    </w:p>
    <w:p w14:paraId="0CD1894F" w14:textId="5D8D4715" w:rsidR="00597C27" w:rsidRDefault="00597C27" w:rsidP="006813B9">
      <w:pPr>
        <w:spacing w:after="0" w:line="240" w:lineRule="auto"/>
        <w:jc w:val="both"/>
        <w:rPr>
          <w:rFonts w:ascii="Calibri" w:eastAsia="Calibri" w:hAnsi="Calibri" w:cs="Calibri"/>
          <w:sz w:val="24"/>
          <w:szCs w:val="24"/>
          <w:lang w:val="en-GB"/>
        </w:rPr>
      </w:pPr>
    </w:p>
    <w:p w14:paraId="0FECD0FD" w14:textId="0B1A4405" w:rsidR="00597C27" w:rsidRDefault="00597C27" w:rsidP="006813B9">
      <w:pPr>
        <w:spacing w:after="0" w:line="240" w:lineRule="auto"/>
        <w:jc w:val="both"/>
        <w:rPr>
          <w:rFonts w:ascii="Calibri" w:eastAsia="Calibri" w:hAnsi="Calibri" w:cs="Calibri"/>
          <w:sz w:val="24"/>
          <w:szCs w:val="24"/>
          <w:lang w:val="en-GB"/>
        </w:rPr>
      </w:pPr>
    </w:p>
    <w:p w14:paraId="09B01995" w14:textId="43D23196" w:rsidR="00597C27" w:rsidRDefault="00597C27" w:rsidP="006813B9">
      <w:pPr>
        <w:spacing w:after="0" w:line="240" w:lineRule="auto"/>
        <w:jc w:val="both"/>
        <w:rPr>
          <w:rFonts w:ascii="Calibri" w:eastAsia="Calibri" w:hAnsi="Calibri" w:cs="Calibri"/>
          <w:sz w:val="24"/>
          <w:szCs w:val="24"/>
          <w:lang w:val="en-GB"/>
        </w:rPr>
      </w:pPr>
    </w:p>
    <w:p w14:paraId="71C513C4" w14:textId="309442F6" w:rsidR="00597C27" w:rsidRDefault="00597C27" w:rsidP="006813B9">
      <w:pPr>
        <w:spacing w:after="0" w:line="240" w:lineRule="auto"/>
        <w:jc w:val="both"/>
        <w:rPr>
          <w:rFonts w:ascii="Calibri" w:eastAsia="Calibri" w:hAnsi="Calibri" w:cs="Calibri"/>
          <w:sz w:val="24"/>
          <w:szCs w:val="24"/>
          <w:lang w:val="en-GB"/>
        </w:rPr>
      </w:pPr>
    </w:p>
    <w:p w14:paraId="42D99B7A" w14:textId="312E756E" w:rsidR="00597C27" w:rsidRDefault="00597C27" w:rsidP="006813B9">
      <w:pPr>
        <w:spacing w:after="0" w:line="240" w:lineRule="auto"/>
        <w:jc w:val="both"/>
        <w:rPr>
          <w:rFonts w:ascii="Calibri" w:eastAsia="Calibri" w:hAnsi="Calibri" w:cs="Calibri"/>
          <w:sz w:val="24"/>
          <w:szCs w:val="24"/>
          <w:lang w:val="en-GB"/>
        </w:rPr>
      </w:pPr>
    </w:p>
    <w:p w14:paraId="5E5BDC31" w14:textId="051B3ED6" w:rsidR="00597C27" w:rsidRDefault="00597C27" w:rsidP="006813B9">
      <w:pPr>
        <w:spacing w:after="0" w:line="240" w:lineRule="auto"/>
        <w:jc w:val="both"/>
        <w:rPr>
          <w:rFonts w:ascii="Calibri" w:eastAsia="Calibri" w:hAnsi="Calibri" w:cs="Calibri"/>
          <w:sz w:val="24"/>
          <w:szCs w:val="24"/>
          <w:lang w:val="en-GB"/>
        </w:rPr>
      </w:pPr>
    </w:p>
    <w:p w14:paraId="014654F6" w14:textId="02362435" w:rsidR="00597C27" w:rsidRDefault="00597C27" w:rsidP="006813B9">
      <w:pPr>
        <w:spacing w:after="0" w:line="240" w:lineRule="auto"/>
        <w:jc w:val="both"/>
        <w:rPr>
          <w:rFonts w:ascii="Calibri" w:eastAsia="Calibri" w:hAnsi="Calibri" w:cs="Calibri"/>
          <w:sz w:val="24"/>
          <w:szCs w:val="24"/>
          <w:lang w:val="en-GB"/>
        </w:rPr>
      </w:pPr>
    </w:p>
    <w:p w14:paraId="7217B9A1" w14:textId="77777777" w:rsidR="00597C27" w:rsidRPr="006813B9" w:rsidRDefault="00597C27" w:rsidP="006813B9">
      <w:pPr>
        <w:spacing w:after="0" w:line="240" w:lineRule="auto"/>
        <w:jc w:val="both"/>
        <w:rPr>
          <w:rFonts w:ascii="Calibri" w:eastAsia="Calibri" w:hAnsi="Calibri" w:cs="Calibri"/>
          <w:sz w:val="24"/>
          <w:szCs w:val="24"/>
          <w:lang w:val="en-GB"/>
        </w:rPr>
      </w:pPr>
    </w:p>
    <w:p w14:paraId="03C855D9" w14:textId="77777777" w:rsidR="006813B9" w:rsidRPr="006813B9" w:rsidRDefault="006813B9" w:rsidP="006813B9">
      <w:pPr>
        <w:spacing w:after="0" w:line="240" w:lineRule="auto"/>
        <w:jc w:val="both"/>
        <w:rPr>
          <w:rFonts w:ascii="Calibri" w:eastAsia="Calibri" w:hAnsi="Calibri" w:cs="Calibri"/>
          <w:sz w:val="24"/>
          <w:szCs w:val="24"/>
          <w:lang w:val="en-GB"/>
        </w:rPr>
      </w:pPr>
    </w:p>
    <w:p w14:paraId="37921304" w14:textId="77777777" w:rsidR="006813B9" w:rsidRPr="006813B9" w:rsidRDefault="006813B9" w:rsidP="006813B9">
      <w:pPr>
        <w:spacing w:after="0" w:line="240" w:lineRule="auto"/>
        <w:rPr>
          <w:rFonts w:ascii="Calibri" w:eastAsia="Calibri" w:hAnsi="Calibri" w:cs="Calibri"/>
          <w:b/>
          <w:bCs/>
          <w:color w:val="4A66AC"/>
          <w:sz w:val="24"/>
          <w:szCs w:val="24"/>
          <w:lang w:val="en-GB"/>
        </w:rPr>
      </w:pPr>
    </w:p>
    <w:tbl>
      <w:tblPr>
        <w:tblStyle w:val="TableGrid"/>
        <w:tblW w:w="0" w:type="auto"/>
        <w:tblLook w:val="04A0" w:firstRow="1" w:lastRow="0" w:firstColumn="1" w:lastColumn="0" w:noHBand="0" w:noVBand="1"/>
      </w:tblPr>
      <w:tblGrid>
        <w:gridCol w:w="9010"/>
      </w:tblGrid>
      <w:tr w:rsidR="006813B9" w:rsidRPr="006813B9" w14:paraId="12100017" w14:textId="77777777" w:rsidTr="00F40B11">
        <w:tc>
          <w:tcPr>
            <w:tcW w:w="9010" w:type="dxa"/>
            <w:shd w:val="clear" w:color="auto" w:fill="00B050"/>
          </w:tcPr>
          <w:p w14:paraId="79F0483B" w14:textId="77777777" w:rsidR="006813B9" w:rsidRPr="006813B9" w:rsidRDefault="006813B9" w:rsidP="006813B9">
            <w:pPr>
              <w:jc w:val="center"/>
              <w:rPr>
                <w:rFonts w:ascii="Calibri" w:eastAsia="Calibri" w:hAnsi="Calibri" w:cs="Calibri"/>
                <w:b/>
                <w:bCs/>
                <w:color w:val="000000"/>
                <w:sz w:val="28"/>
                <w:szCs w:val="28"/>
              </w:rPr>
            </w:pPr>
            <w:r w:rsidRPr="006813B9">
              <w:rPr>
                <w:rFonts w:ascii="Calibri" w:eastAsia="Calibri" w:hAnsi="Calibri" w:cs="Calibri"/>
                <w:b/>
                <w:bCs/>
                <w:color w:val="000000"/>
                <w:sz w:val="28"/>
                <w:szCs w:val="28"/>
              </w:rPr>
              <w:t xml:space="preserve">Minor Behaviours </w:t>
            </w:r>
          </w:p>
        </w:tc>
      </w:tr>
    </w:tbl>
    <w:p w14:paraId="0AE02130" w14:textId="77777777" w:rsidR="006813B9" w:rsidRPr="006813B9" w:rsidRDefault="006813B9" w:rsidP="006813B9">
      <w:pPr>
        <w:spacing w:after="0" w:line="240" w:lineRule="auto"/>
        <w:jc w:val="both"/>
        <w:rPr>
          <w:rFonts w:ascii="Calibri" w:eastAsia="Calibri" w:hAnsi="Calibri" w:cs="Calibri"/>
          <w:sz w:val="24"/>
          <w:szCs w:val="24"/>
          <w:lang w:val="en-GB"/>
        </w:rPr>
      </w:pPr>
    </w:p>
    <w:p w14:paraId="5365F611" w14:textId="77777777" w:rsidR="006813B9" w:rsidRPr="006813B9" w:rsidRDefault="006813B9" w:rsidP="006813B9">
      <w:pPr>
        <w:spacing w:after="0" w:line="240" w:lineRule="auto"/>
        <w:jc w:val="both"/>
        <w:rPr>
          <w:rFonts w:ascii="Calibri" w:eastAsia="Calibri" w:hAnsi="Calibri" w:cs="Calibri"/>
          <w:b/>
          <w:bCs/>
          <w:sz w:val="24"/>
          <w:szCs w:val="24"/>
          <w:lang w:val="en-GB"/>
        </w:rPr>
      </w:pPr>
      <w:r w:rsidRPr="006813B9">
        <w:rPr>
          <w:rFonts w:ascii="Calibri" w:eastAsia="Calibri" w:hAnsi="Calibri" w:cs="Calibri"/>
          <w:b/>
          <w:bCs/>
          <w:sz w:val="24"/>
          <w:szCs w:val="24"/>
          <w:lang w:val="en-GB"/>
        </w:rPr>
        <w:t>Minor Behaviours are identified within the centre as being those that:</w:t>
      </w:r>
    </w:p>
    <w:p w14:paraId="099DDCE5" w14:textId="77777777" w:rsidR="006813B9" w:rsidRPr="006813B9" w:rsidRDefault="006813B9" w:rsidP="006813B9">
      <w:pPr>
        <w:numPr>
          <w:ilvl w:val="1"/>
          <w:numId w:val="19"/>
        </w:numPr>
        <w:spacing w:after="0" w:line="240" w:lineRule="auto"/>
        <w:contextualSpacing/>
        <w:jc w:val="both"/>
        <w:rPr>
          <w:rFonts w:ascii="Calibri" w:eastAsia="Calibri" w:hAnsi="Calibri" w:cs="Calibri"/>
          <w:sz w:val="24"/>
          <w:szCs w:val="24"/>
          <w:lang w:val="en-GB"/>
        </w:rPr>
      </w:pPr>
      <w:r w:rsidRPr="006813B9">
        <w:rPr>
          <w:rFonts w:ascii="Calibri" w:eastAsia="Calibri" w:hAnsi="Calibri" w:cs="Calibri"/>
          <w:sz w:val="24"/>
          <w:szCs w:val="24"/>
          <w:lang w:val="en-GB"/>
        </w:rPr>
        <w:t xml:space="preserve">Are minor breeches of the rules set in place within the centre </w:t>
      </w:r>
    </w:p>
    <w:p w14:paraId="082FF431" w14:textId="77777777" w:rsidR="006813B9" w:rsidRPr="006813B9" w:rsidRDefault="006813B9" w:rsidP="006813B9">
      <w:pPr>
        <w:numPr>
          <w:ilvl w:val="1"/>
          <w:numId w:val="19"/>
        </w:numPr>
        <w:spacing w:after="0" w:line="240" w:lineRule="auto"/>
        <w:contextualSpacing/>
        <w:jc w:val="both"/>
        <w:rPr>
          <w:rFonts w:ascii="Calibri" w:eastAsia="Calibri" w:hAnsi="Calibri" w:cs="Calibri"/>
          <w:sz w:val="24"/>
          <w:szCs w:val="24"/>
          <w:lang w:val="en-GB"/>
        </w:rPr>
      </w:pPr>
      <w:r w:rsidRPr="006813B9">
        <w:rPr>
          <w:rFonts w:ascii="Calibri" w:eastAsia="Calibri" w:hAnsi="Calibri" w:cs="Calibri"/>
          <w:sz w:val="24"/>
          <w:szCs w:val="24"/>
          <w:lang w:val="en-GB"/>
        </w:rPr>
        <w:t>Handled by staff members at the time in which it happens</w:t>
      </w:r>
    </w:p>
    <w:p w14:paraId="32B7BBB7" w14:textId="77777777" w:rsidR="006813B9" w:rsidRPr="006813B9" w:rsidRDefault="006813B9" w:rsidP="006813B9">
      <w:pPr>
        <w:numPr>
          <w:ilvl w:val="1"/>
          <w:numId w:val="19"/>
        </w:numPr>
        <w:spacing w:after="0" w:line="240" w:lineRule="auto"/>
        <w:contextualSpacing/>
        <w:jc w:val="both"/>
        <w:rPr>
          <w:rFonts w:ascii="Calibri" w:eastAsia="Calibri" w:hAnsi="Calibri" w:cs="Calibri"/>
          <w:sz w:val="24"/>
          <w:szCs w:val="24"/>
          <w:lang w:val="en-GB"/>
        </w:rPr>
      </w:pPr>
      <w:r w:rsidRPr="006813B9">
        <w:rPr>
          <w:rFonts w:ascii="Calibri" w:eastAsia="Calibri" w:hAnsi="Calibri" w:cs="Calibri"/>
          <w:sz w:val="24"/>
          <w:szCs w:val="24"/>
          <w:lang w:val="en-GB"/>
        </w:rPr>
        <w:t xml:space="preserve">Do not seriously harm others or cause you to suspect that the student may be harmed </w:t>
      </w:r>
    </w:p>
    <w:p w14:paraId="4DA932FF" w14:textId="77777777" w:rsidR="006813B9" w:rsidRPr="006813B9" w:rsidRDefault="006813B9" w:rsidP="006813B9">
      <w:pPr>
        <w:numPr>
          <w:ilvl w:val="1"/>
          <w:numId w:val="19"/>
        </w:numPr>
        <w:spacing w:after="0" w:line="240" w:lineRule="auto"/>
        <w:contextualSpacing/>
        <w:jc w:val="both"/>
        <w:rPr>
          <w:rFonts w:ascii="Calibri" w:eastAsia="Calibri" w:hAnsi="Calibri" w:cs="Calibri"/>
          <w:sz w:val="24"/>
          <w:szCs w:val="24"/>
          <w:lang w:val="en-GB"/>
        </w:rPr>
      </w:pPr>
      <w:r w:rsidRPr="006813B9">
        <w:rPr>
          <w:rFonts w:ascii="Calibri" w:eastAsia="Calibri" w:hAnsi="Calibri" w:cs="Calibri"/>
          <w:sz w:val="24"/>
          <w:szCs w:val="24"/>
          <w:lang w:val="en-GB"/>
        </w:rPr>
        <w:t xml:space="preserve">Do not violate the rights of others in any other serious ways </w:t>
      </w:r>
    </w:p>
    <w:p w14:paraId="6F164078" w14:textId="77777777" w:rsidR="006813B9" w:rsidRPr="006813B9" w:rsidRDefault="006813B9" w:rsidP="006813B9">
      <w:pPr>
        <w:numPr>
          <w:ilvl w:val="1"/>
          <w:numId w:val="19"/>
        </w:numPr>
        <w:spacing w:after="0" w:line="240" w:lineRule="auto"/>
        <w:contextualSpacing/>
        <w:jc w:val="both"/>
        <w:rPr>
          <w:rFonts w:ascii="Calibri" w:eastAsia="Calibri" w:hAnsi="Calibri" w:cs="Calibri"/>
          <w:sz w:val="24"/>
          <w:szCs w:val="24"/>
          <w:lang w:val="en-GB"/>
        </w:rPr>
      </w:pPr>
      <w:r w:rsidRPr="006813B9">
        <w:rPr>
          <w:rFonts w:ascii="Calibri" w:eastAsia="Calibri" w:hAnsi="Calibri" w:cs="Calibri"/>
          <w:sz w:val="24"/>
          <w:szCs w:val="24"/>
          <w:lang w:val="en-GB"/>
        </w:rPr>
        <w:t xml:space="preserve">Are an isolated incident that is not part of a pattern of problematic behaviours </w:t>
      </w:r>
    </w:p>
    <w:p w14:paraId="43B421A5" w14:textId="77777777" w:rsidR="006813B9" w:rsidRPr="006813B9" w:rsidRDefault="006813B9" w:rsidP="006813B9">
      <w:pPr>
        <w:numPr>
          <w:ilvl w:val="1"/>
          <w:numId w:val="19"/>
        </w:numPr>
        <w:spacing w:after="0" w:line="240" w:lineRule="auto"/>
        <w:contextualSpacing/>
        <w:jc w:val="both"/>
        <w:rPr>
          <w:rFonts w:ascii="Calibri" w:eastAsia="Calibri" w:hAnsi="Calibri" w:cs="Calibri"/>
          <w:sz w:val="24"/>
          <w:szCs w:val="24"/>
          <w:lang w:val="en-GB"/>
        </w:rPr>
      </w:pPr>
      <w:r w:rsidRPr="006813B9">
        <w:rPr>
          <w:rFonts w:ascii="Calibri" w:eastAsia="Calibri" w:hAnsi="Calibri" w:cs="Calibri"/>
          <w:sz w:val="24"/>
          <w:szCs w:val="24"/>
          <w:lang w:val="en-GB"/>
        </w:rPr>
        <w:t xml:space="preserve">Do not require the assistance of management or additional staff at the time of the incident </w:t>
      </w:r>
    </w:p>
    <w:p w14:paraId="707BA010" w14:textId="77777777" w:rsidR="006813B9" w:rsidRPr="006813B9" w:rsidRDefault="006813B9" w:rsidP="006813B9">
      <w:pPr>
        <w:spacing w:after="0" w:line="240" w:lineRule="auto"/>
        <w:jc w:val="both"/>
        <w:rPr>
          <w:rFonts w:ascii="Calibri" w:eastAsia="Calibri" w:hAnsi="Calibri" w:cs="Calibri"/>
          <w:sz w:val="24"/>
          <w:szCs w:val="24"/>
          <w:lang w:val="en-GB"/>
        </w:rPr>
      </w:pPr>
    </w:p>
    <w:p w14:paraId="51B87FF2" w14:textId="77777777" w:rsidR="006813B9" w:rsidRPr="006813B9" w:rsidRDefault="006813B9" w:rsidP="006813B9">
      <w:pPr>
        <w:spacing w:after="0" w:line="240" w:lineRule="auto"/>
        <w:jc w:val="both"/>
        <w:rPr>
          <w:rFonts w:ascii="Calibri" w:eastAsia="Calibri" w:hAnsi="Calibri" w:cs="Calibri"/>
          <w:b/>
          <w:bCs/>
          <w:sz w:val="24"/>
          <w:szCs w:val="24"/>
          <w:lang w:val="en-GB"/>
        </w:rPr>
      </w:pPr>
      <w:r w:rsidRPr="006813B9">
        <w:rPr>
          <w:rFonts w:ascii="Calibri" w:eastAsia="Calibri" w:hAnsi="Calibri" w:cs="Calibri"/>
          <w:b/>
          <w:bCs/>
          <w:sz w:val="24"/>
          <w:szCs w:val="24"/>
          <w:lang w:val="en-GB"/>
        </w:rPr>
        <w:t>Minor problem behaviours may result in the following consequences:</w:t>
      </w:r>
    </w:p>
    <w:p w14:paraId="2E1143C0" w14:textId="77777777" w:rsidR="006813B9" w:rsidRPr="006813B9" w:rsidRDefault="006813B9" w:rsidP="006813B9">
      <w:pPr>
        <w:numPr>
          <w:ilvl w:val="1"/>
          <w:numId w:val="19"/>
        </w:numPr>
        <w:spacing w:after="0" w:line="240" w:lineRule="auto"/>
        <w:contextualSpacing/>
        <w:jc w:val="both"/>
        <w:rPr>
          <w:rFonts w:ascii="Calibri" w:eastAsia="Calibri" w:hAnsi="Calibri" w:cs="Calibri"/>
          <w:b/>
          <w:bCs/>
          <w:sz w:val="24"/>
          <w:szCs w:val="24"/>
          <w:lang w:val="en-GB"/>
        </w:rPr>
      </w:pPr>
      <w:r w:rsidRPr="006813B9">
        <w:rPr>
          <w:rFonts w:ascii="Calibri" w:eastAsia="Calibri" w:hAnsi="Calibri" w:cs="Calibri"/>
          <w:sz w:val="24"/>
          <w:szCs w:val="24"/>
          <w:lang w:val="en-GB"/>
        </w:rPr>
        <w:t xml:space="preserve">Opportunity for the student to demonstrate self-corrective behaviour </w:t>
      </w:r>
    </w:p>
    <w:p w14:paraId="6760F89C" w14:textId="77777777" w:rsidR="006813B9" w:rsidRPr="006813B9" w:rsidRDefault="006813B9" w:rsidP="006813B9">
      <w:pPr>
        <w:numPr>
          <w:ilvl w:val="1"/>
          <w:numId w:val="19"/>
        </w:numPr>
        <w:spacing w:after="0" w:line="240" w:lineRule="auto"/>
        <w:contextualSpacing/>
        <w:jc w:val="both"/>
        <w:rPr>
          <w:rFonts w:ascii="Calibri" w:eastAsia="Calibri" w:hAnsi="Calibri" w:cs="Calibri"/>
          <w:b/>
          <w:bCs/>
          <w:sz w:val="24"/>
          <w:szCs w:val="24"/>
          <w:lang w:val="en-GB"/>
        </w:rPr>
      </w:pPr>
      <w:r w:rsidRPr="006813B9">
        <w:rPr>
          <w:rFonts w:ascii="Calibri" w:eastAsia="Calibri" w:hAnsi="Calibri" w:cs="Calibri"/>
          <w:sz w:val="24"/>
          <w:szCs w:val="24"/>
          <w:lang w:val="en-GB"/>
        </w:rPr>
        <w:t xml:space="preserve">A minor consequence should be logically connected to the problem behaviour, such as complete removal from an activity or event for a specified period of time, partial removal (time away), individual meeting with the student, apology, restitution etc </w:t>
      </w:r>
    </w:p>
    <w:p w14:paraId="0E2E6D0A" w14:textId="77777777" w:rsidR="006813B9" w:rsidRPr="006813B9" w:rsidRDefault="006813B9" w:rsidP="006813B9">
      <w:pPr>
        <w:spacing w:after="0" w:line="240" w:lineRule="auto"/>
        <w:jc w:val="both"/>
        <w:rPr>
          <w:rFonts w:ascii="Calibri" w:eastAsia="Calibri" w:hAnsi="Calibri" w:cs="Calibri"/>
          <w:b/>
          <w:bCs/>
          <w:sz w:val="24"/>
          <w:szCs w:val="24"/>
          <w:lang w:val="en-GB"/>
        </w:rPr>
      </w:pPr>
    </w:p>
    <w:tbl>
      <w:tblPr>
        <w:tblStyle w:val="TableGrid"/>
        <w:tblW w:w="0" w:type="auto"/>
        <w:tblLook w:val="04A0" w:firstRow="1" w:lastRow="0" w:firstColumn="1" w:lastColumn="0" w:noHBand="0" w:noVBand="1"/>
      </w:tblPr>
      <w:tblGrid>
        <w:gridCol w:w="9010"/>
      </w:tblGrid>
      <w:tr w:rsidR="006813B9" w:rsidRPr="006813B9" w14:paraId="47397A06" w14:textId="77777777" w:rsidTr="00F40B11">
        <w:tc>
          <w:tcPr>
            <w:tcW w:w="9010" w:type="dxa"/>
            <w:shd w:val="clear" w:color="auto" w:fill="FF0000"/>
          </w:tcPr>
          <w:p w14:paraId="2619CF7B" w14:textId="77777777" w:rsidR="006813B9" w:rsidRPr="006813B9" w:rsidRDefault="006813B9" w:rsidP="006813B9">
            <w:pPr>
              <w:jc w:val="center"/>
              <w:rPr>
                <w:rFonts w:ascii="Calibri" w:eastAsia="Calibri" w:hAnsi="Calibri" w:cs="Calibri"/>
                <w:b/>
                <w:bCs/>
              </w:rPr>
            </w:pPr>
            <w:r w:rsidRPr="006813B9">
              <w:rPr>
                <w:rFonts w:ascii="Calibri" w:eastAsia="Calibri" w:hAnsi="Calibri" w:cs="Calibri"/>
                <w:b/>
                <w:bCs/>
                <w:color w:val="000000"/>
                <w:sz w:val="28"/>
                <w:szCs w:val="28"/>
              </w:rPr>
              <w:t>Major Behaviours</w:t>
            </w:r>
          </w:p>
        </w:tc>
      </w:tr>
    </w:tbl>
    <w:p w14:paraId="030B17F1" w14:textId="77777777" w:rsidR="006813B9" w:rsidRPr="006813B9" w:rsidRDefault="006813B9" w:rsidP="006813B9">
      <w:pPr>
        <w:spacing w:after="0" w:line="240" w:lineRule="auto"/>
        <w:jc w:val="both"/>
        <w:rPr>
          <w:rFonts w:ascii="Calibri" w:eastAsia="Calibri" w:hAnsi="Calibri" w:cs="Calibri"/>
          <w:b/>
          <w:bCs/>
          <w:sz w:val="24"/>
          <w:szCs w:val="24"/>
          <w:lang w:val="en-GB"/>
        </w:rPr>
      </w:pPr>
    </w:p>
    <w:p w14:paraId="5BA23145" w14:textId="77777777" w:rsidR="006813B9" w:rsidRPr="006813B9" w:rsidRDefault="006813B9" w:rsidP="006813B9">
      <w:pPr>
        <w:spacing w:after="0" w:line="240" w:lineRule="auto"/>
        <w:jc w:val="both"/>
        <w:rPr>
          <w:rFonts w:ascii="Calibri" w:eastAsia="Calibri" w:hAnsi="Calibri" w:cs="Calibri"/>
          <w:b/>
          <w:bCs/>
          <w:sz w:val="24"/>
          <w:szCs w:val="24"/>
          <w:lang w:val="en-GB"/>
        </w:rPr>
      </w:pPr>
      <w:r w:rsidRPr="006813B9">
        <w:rPr>
          <w:rFonts w:ascii="Calibri" w:eastAsia="Calibri" w:hAnsi="Calibri" w:cs="Calibri"/>
          <w:b/>
          <w:bCs/>
          <w:sz w:val="24"/>
          <w:szCs w:val="24"/>
          <w:lang w:val="en-GB"/>
        </w:rPr>
        <w:t>Major Behaviours are identified within the centre as being those that:</w:t>
      </w:r>
    </w:p>
    <w:p w14:paraId="78491129" w14:textId="77777777" w:rsidR="006813B9" w:rsidRPr="006813B9" w:rsidRDefault="006813B9" w:rsidP="006813B9">
      <w:pPr>
        <w:numPr>
          <w:ilvl w:val="1"/>
          <w:numId w:val="19"/>
        </w:numPr>
        <w:spacing w:after="0" w:line="240" w:lineRule="auto"/>
        <w:contextualSpacing/>
        <w:jc w:val="both"/>
        <w:rPr>
          <w:rFonts w:ascii="Calibri" w:eastAsia="Calibri" w:hAnsi="Calibri" w:cs="Calibri"/>
          <w:b/>
          <w:bCs/>
          <w:sz w:val="24"/>
          <w:szCs w:val="24"/>
          <w:lang w:val="en-GB"/>
        </w:rPr>
      </w:pPr>
      <w:r w:rsidRPr="006813B9">
        <w:rPr>
          <w:rFonts w:ascii="Calibri" w:eastAsia="Calibri" w:hAnsi="Calibri" w:cs="Calibri"/>
          <w:sz w:val="24"/>
          <w:szCs w:val="24"/>
          <w:lang w:val="en-GB"/>
        </w:rPr>
        <w:t xml:space="preserve">Severe conflicts endangering both themselves and others </w:t>
      </w:r>
    </w:p>
    <w:p w14:paraId="262454B9" w14:textId="77777777" w:rsidR="006813B9" w:rsidRPr="006813B9" w:rsidRDefault="006813B9" w:rsidP="006813B9">
      <w:pPr>
        <w:numPr>
          <w:ilvl w:val="1"/>
          <w:numId w:val="19"/>
        </w:numPr>
        <w:spacing w:after="0" w:line="240" w:lineRule="auto"/>
        <w:contextualSpacing/>
        <w:jc w:val="both"/>
        <w:rPr>
          <w:rFonts w:ascii="Calibri" w:eastAsia="Calibri" w:hAnsi="Calibri" w:cs="Calibri"/>
          <w:b/>
          <w:bCs/>
          <w:sz w:val="24"/>
          <w:szCs w:val="24"/>
          <w:lang w:val="en-GB"/>
        </w:rPr>
      </w:pPr>
      <w:r w:rsidRPr="006813B9">
        <w:rPr>
          <w:rFonts w:ascii="Calibri" w:eastAsia="Calibri" w:hAnsi="Calibri" w:cs="Calibri"/>
          <w:sz w:val="24"/>
          <w:szCs w:val="24"/>
          <w:lang w:val="en-GB"/>
        </w:rPr>
        <w:t xml:space="preserve">Severe abuse of carer </w:t>
      </w:r>
    </w:p>
    <w:p w14:paraId="5AD2F660" w14:textId="77777777" w:rsidR="006813B9" w:rsidRPr="006813B9" w:rsidRDefault="006813B9" w:rsidP="006813B9">
      <w:pPr>
        <w:numPr>
          <w:ilvl w:val="1"/>
          <w:numId w:val="19"/>
        </w:numPr>
        <w:spacing w:after="0" w:line="240" w:lineRule="auto"/>
        <w:contextualSpacing/>
        <w:jc w:val="both"/>
        <w:rPr>
          <w:rFonts w:ascii="Calibri" w:eastAsia="Calibri" w:hAnsi="Calibri" w:cs="Calibri"/>
          <w:b/>
          <w:bCs/>
          <w:sz w:val="24"/>
          <w:szCs w:val="24"/>
          <w:lang w:val="en-GB"/>
        </w:rPr>
      </w:pPr>
      <w:r w:rsidRPr="006813B9">
        <w:rPr>
          <w:rFonts w:ascii="Calibri" w:eastAsia="Calibri" w:hAnsi="Calibri" w:cs="Calibri"/>
          <w:sz w:val="24"/>
          <w:szCs w:val="24"/>
          <w:lang w:val="en-GB"/>
        </w:rPr>
        <w:t xml:space="preserve">Significantly violating the rights of others </w:t>
      </w:r>
    </w:p>
    <w:p w14:paraId="6A42B16A" w14:textId="77777777" w:rsidR="006813B9" w:rsidRPr="006813B9" w:rsidRDefault="006813B9" w:rsidP="006813B9">
      <w:pPr>
        <w:numPr>
          <w:ilvl w:val="1"/>
          <w:numId w:val="19"/>
        </w:numPr>
        <w:spacing w:after="0" w:line="240" w:lineRule="auto"/>
        <w:contextualSpacing/>
        <w:jc w:val="both"/>
        <w:rPr>
          <w:rFonts w:ascii="Calibri" w:eastAsia="Calibri" w:hAnsi="Calibri" w:cs="Calibri"/>
          <w:b/>
          <w:bCs/>
          <w:sz w:val="24"/>
          <w:szCs w:val="24"/>
          <w:lang w:val="en-GB"/>
        </w:rPr>
      </w:pPr>
      <w:r w:rsidRPr="006813B9">
        <w:rPr>
          <w:rFonts w:ascii="Calibri" w:eastAsia="Calibri" w:hAnsi="Calibri" w:cs="Calibri"/>
          <w:sz w:val="24"/>
          <w:szCs w:val="24"/>
          <w:lang w:val="en-GB"/>
        </w:rPr>
        <w:t xml:space="preserve">Require the involvement of management at the time of the incident </w:t>
      </w:r>
    </w:p>
    <w:p w14:paraId="1B9D28F8" w14:textId="77777777" w:rsidR="006813B9" w:rsidRPr="006813B9" w:rsidRDefault="006813B9" w:rsidP="006813B9">
      <w:pPr>
        <w:spacing w:after="0" w:line="240" w:lineRule="auto"/>
        <w:jc w:val="both"/>
        <w:rPr>
          <w:rFonts w:ascii="Calibri" w:eastAsia="Calibri" w:hAnsi="Calibri" w:cs="Calibri"/>
          <w:b/>
          <w:bCs/>
          <w:sz w:val="24"/>
          <w:szCs w:val="24"/>
          <w:lang w:val="en-GB"/>
        </w:rPr>
      </w:pPr>
    </w:p>
    <w:p w14:paraId="7739766D" w14:textId="77777777" w:rsidR="006813B9" w:rsidRPr="006813B9" w:rsidRDefault="006813B9" w:rsidP="006813B9">
      <w:pPr>
        <w:spacing w:after="0" w:line="240" w:lineRule="auto"/>
        <w:jc w:val="both"/>
        <w:rPr>
          <w:rFonts w:ascii="Calibri" w:eastAsia="Calibri" w:hAnsi="Calibri" w:cs="Calibri"/>
          <w:sz w:val="24"/>
          <w:szCs w:val="24"/>
          <w:lang w:val="en-GB"/>
        </w:rPr>
      </w:pPr>
      <w:r w:rsidRPr="006813B9">
        <w:rPr>
          <w:rFonts w:ascii="Calibri" w:eastAsia="Calibri" w:hAnsi="Calibri" w:cs="Calibri"/>
          <w:sz w:val="24"/>
          <w:szCs w:val="24"/>
          <w:lang w:val="en-GB"/>
        </w:rPr>
        <w:t xml:space="preserve">Major challenging behaviours results in an immediate referral to Management due to the severity of the incident at hand. Management reserves the right to determine the outcome of the behaviour. </w:t>
      </w:r>
    </w:p>
    <w:p w14:paraId="7281269C" w14:textId="77777777" w:rsidR="006813B9" w:rsidRPr="006813B9" w:rsidRDefault="006813B9" w:rsidP="006813B9">
      <w:pPr>
        <w:spacing w:after="0" w:line="240" w:lineRule="auto"/>
        <w:rPr>
          <w:rFonts w:ascii="Calibri" w:eastAsia="Calibri" w:hAnsi="Calibri" w:cs="Calibri"/>
          <w:b/>
          <w:bCs/>
          <w:color w:val="4A66AC"/>
          <w:sz w:val="24"/>
          <w:szCs w:val="24"/>
          <w:lang w:val="en-GB"/>
        </w:rPr>
      </w:pPr>
    </w:p>
    <w:tbl>
      <w:tblPr>
        <w:tblStyle w:val="TableGrid"/>
        <w:tblpPr w:leftFromText="180" w:rightFromText="180" w:horzAnchor="margin" w:tblpX="-1139" w:tblpY="-930"/>
        <w:tblW w:w="11335" w:type="dxa"/>
        <w:tblLook w:val="04A0" w:firstRow="1" w:lastRow="0" w:firstColumn="1" w:lastColumn="0" w:noHBand="0" w:noVBand="1"/>
      </w:tblPr>
      <w:tblGrid>
        <w:gridCol w:w="3969"/>
        <w:gridCol w:w="3539"/>
        <w:gridCol w:w="3827"/>
      </w:tblGrid>
      <w:tr w:rsidR="006813B9" w:rsidRPr="006813B9" w14:paraId="275B5A03" w14:textId="77777777" w:rsidTr="00F40B11">
        <w:tc>
          <w:tcPr>
            <w:tcW w:w="3969" w:type="dxa"/>
            <w:shd w:val="clear" w:color="auto" w:fill="9FFF81"/>
          </w:tcPr>
          <w:p w14:paraId="5FB327FB" w14:textId="77777777" w:rsidR="006813B9" w:rsidRPr="006813B9" w:rsidRDefault="006813B9" w:rsidP="006813B9">
            <w:pPr>
              <w:jc w:val="center"/>
              <w:rPr>
                <w:rFonts w:ascii="Calibri Light" w:eastAsia="Calibri" w:hAnsi="Calibri Light" w:cs="Calibri Light"/>
              </w:rPr>
            </w:pPr>
            <w:r w:rsidRPr="006813B9">
              <w:rPr>
                <w:rFonts w:ascii="Calibri Light" w:eastAsia="Calibri" w:hAnsi="Calibri Light" w:cs="Calibri Light"/>
                <w:b/>
                <w:bCs/>
              </w:rPr>
              <w:lastRenderedPageBreak/>
              <w:t xml:space="preserve">EXPECTED </w:t>
            </w:r>
          </w:p>
        </w:tc>
        <w:tc>
          <w:tcPr>
            <w:tcW w:w="3539" w:type="dxa"/>
            <w:shd w:val="clear" w:color="auto" w:fill="FFFF00"/>
          </w:tcPr>
          <w:p w14:paraId="7711A504" w14:textId="77777777" w:rsidR="006813B9" w:rsidRPr="006813B9" w:rsidRDefault="006813B9" w:rsidP="006813B9">
            <w:pPr>
              <w:jc w:val="center"/>
              <w:rPr>
                <w:rFonts w:ascii="Calibri Light" w:eastAsia="Calibri" w:hAnsi="Calibri Light" w:cs="Calibri Light"/>
                <w:b/>
                <w:bCs/>
              </w:rPr>
            </w:pPr>
            <w:r w:rsidRPr="006813B9">
              <w:rPr>
                <w:rFonts w:ascii="Calibri Light" w:eastAsia="Calibri" w:hAnsi="Calibri Light" w:cs="Calibri Light"/>
                <w:b/>
                <w:bCs/>
              </w:rPr>
              <w:t xml:space="preserve">MINOR </w:t>
            </w:r>
          </w:p>
          <w:p w14:paraId="7AF48CAD" w14:textId="77777777" w:rsidR="006813B9" w:rsidRPr="006813B9" w:rsidRDefault="006813B9" w:rsidP="006813B9">
            <w:pPr>
              <w:ind w:left="32"/>
              <w:contextualSpacing/>
              <w:jc w:val="center"/>
              <w:rPr>
                <w:rFonts w:ascii="Calibri Light" w:eastAsia="Calibri" w:hAnsi="Calibri Light" w:cs="Calibri Light"/>
                <w:b/>
                <w:bCs/>
                <w:sz w:val="16"/>
                <w:szCs w:val="16"/>
              </w:rPr>
            </w:pPr>
            <w:r w:rsidRPr="006813B9">
              <w:rPr>
                <w:rFonts w:ascii="Calibri Light" w:eastAsia="Calibri" w:hAnsi="Calibri Light" w:cs="Calibri Light"/>
                <w:b/>
                <w:bCs/>
                <w:sz w:val="16"/>
                <w:szCs w:val="16"/>
              </w:rPr>
              <w:t>Verbal warnings, withdrawal from area, rethink</w:t>
            </w:r>
          </w:p>
        </w:tc>
        <w:tc>
          <w:tcPr>
            <w:tcW w:w="3827" w:type="dxa"/>
            <w:shd w:val="clear" w:color="auto" w:fill="F8875A"/>
          </w:tcPr>
          <w:p w14:paraId="12C5BD5D" w14:textId="77777777" w:rsidR="006813B9" w:rsidRPr="006813B9" w:rsidRDefault="006813B9" w:rsidP="006813B9">
            <w:pPr>
              <w:jc w:val="center"/>
              <w:rPr>
                <w:rFonts w:ascii="Calibri Light" w:eastAsia="Calibri" w:hAnsi="Calibri Light" w:cs="Calibri Light"/>
                <w:b/>
                <w:bCs/>
              </w:rPr>
            </w:pPr>
            <w:r w:rsidRPr="006813B9">
              <w:rPr>
                <w:rFonts w:ascii="Calibri Light" w:eastAsia="Calibri" w:hAnsi="Calibri Light" w:cs="Calibri Light"/>
                <w:b/>
                <w:bCs/>
              </w:rPr>
              <w:t>MAJOR</w:t>
            </w:r>
          </w:p>
          <w:p w14:paraId="46FE5DA5" w14:textId="77777777" w:rsidR="006813B9" w:rsidRPr="006813B9" w:rsidRDefault="006813B9" w:rsidP="006813B9">
            <w:pPr>
              <w:jc w:val="center"/>
              <w:rPr>
                <w:rFonts w:ascii="Calibri" w:eastAsia="Calibri" w:hAnsi="Calibri" w:cs="Calibri"/>
                <w:b/>
                <w:bCs/>
                <w:color w:val="4A66AC"/>
                <w:sz w:val="16"/>
                <w:szCs w:val="16"/>
              </w:rPr>
            </w:pPr>
          </w:p>
        </w:tc>
      </w:tr>
      <w:tr w:rsidR="006813B9" w:rsidRPr="006813B9" w14:paraId="4C006553" w14:textId="77777777" w:rsidTr="006813B9">
        <w:tc>
          <w:tcPr>
            <w:tcW w:w="3969" w:type="dxa"/>
            <w:shd w:val="clear" w:color="auto" w:fill="FFFFFF"/>
          </w:tcPr>
          <w:p w14:paraId="7698DB1C" w14:textId="77777777" w:rsidR="006813B9" w:rsidRPr="006813B9" w:rsidRDefault="006813B9" w:rsidP="006813B9">
            <w:pPr>
              <w:ind w:left="720"/>
              <w:contextualSpacing/>
              <w:rPr>
                <w:rFonts w:ascii="Calibri Light" w:eastAsia="Calibri" w:hAnsi="Calibri Light" w:cs="Calibri Light"/>
                <w:b/>
                <w:bCs/>
              </w:rPr>
            </w:pPr>
            <w:r w:rsidRPr="006813B9">
              <w:rPr>
                <w:rFonts w:ascii="Calibri Light" w:eastAsia="Calibri" w:hAnsi="Calibri Light" w:cs="Calibri Light"/>
                <w:b/>
                <w:bCs/>
              </w:rPr>
              <w:t xml:space="preserve">              Behaviour</w:t>
            </w:r>
          </w:p>
        </w:tc>
        <w:tc>
          <w:tcPr>
            <w:tcW w:w="3539" w:type="dxa"/>
            <w:shd w:val="clear" w:color="auto" w:fill="FFFFFF"/>
          </w:tcPr>
          <w:p w14:paraId="611ABFF3" w14:textId="77777777" w:rsidR="006813B9" w:rsidRPr="006813B9" w:rsidRDefault="006813B9" w:rsidP="006813B9">
            <w:pPr>
              <w:jc w:val="center"/>
              <w:rPr>
                <w:rFonts w:ascii="Calibri Light" w:eastAsia="Calibri" w:hAnsi="Calibri Light" w:cs="Calibri Light"/>
                <w:b/>
                <w:bCs/>
              </w:rPr>
            </w:pPr>
            <w:r w:rsidRPr="006813B9">
              <w:rPr>
                <w:rFonts w:ascii="Calibri Light" w:eastAsia="Calibri" w:hAnsi="Calibri Light" w:cs="Calibri Light"/>
                <w:b/>
                <w:bCs/>
              </w:rPr>
              <w:t>Behaviour</w:t>
            </w:r>
          </w:p>
        </w:tc>
        <w:tc>
          <w:tcPr>
            <w:tcW w:w="3827" w:type="dxa"/>
            <w:shd w:val="clear" w:color="auto" w:fill="FFFFFF"/>
          </w:tcPr>
          <w:p w14:paraId="5A42B401" w14:textId="77777777" w:rsidR="006813B9" w:rsidRPr="006813B9" w:rsidRDefault="006813B9" w:rsidP="006813B9">
            <w:pPr>
              <w:jc w:val="center"/>
              <w:rPr>
                <w:rFonts w:ascii="Calibri Light" w:eastAsia="Calibri" w:hAnsi="Calibri Light" w:cs="Calibri Light"/>
                <w:b/>
                <w:bCs/>
              </w:rPr>
            </w:pPr>
            <w:r w:rsidRPr="006813B9">
              <w:rPr>
                <w:rFonts w:ascii="Calibri Light" w:eastAsia="Calibri" w:hAnsi="Calibri Light" w:cs="Calibri Light"/>
                <w:b/>
                <w:bCs/>
              </w:rPr>
              <w:t>Behaviour</w:t>
            </w:r>
          </w:p>
        </w:tc>
      </w:tr>
      <w:tr w:rsidR="006813B9" w:rsidRPr="006813B9" w14:paraId="6C66F13B" w14:textId="77777777" w:rsidTr="00F40B11">
        <w:tc>
          <w:tcPr>
            <w:tcW w:w="3969" w:type="dxa"/>
            <w:shd w:val="clear" w:color="auto" w:fill="9FFF81"/>
          </w:tcPr>
          <w:p w14:paraId="463C0E9F" w14:textId="77777777" w:rsidR="006813B9" w:rsidRPr="006813B9" w:rsidRDefault="006813B9" w:rsidP="006813B9">
            <w:pPr>
              <w:numPr>
                <w:ilvl w:val="0"/>
                <w:numId w:val="20"/>
              </w:numPr>
              <w:ind w:left="306"/>
              <w:contextualSpacing/>
              <w:rPr>
                <w:rFonts w:ascii="Calibri" w:eastAsia="Calibri" w:hAnsi="Calibri" w:cs="Calibri"/>
                <w:sz w:val="20"/>
                <w:szCs w:val="20"/>
              </w:rPr>
            </w:pPr>
            <w:r w:rsidRPr="006813B9">
              <w:rPr>
                <w:rFonts w:ascii="Calibri" w:eastAsia="Calibri" w:hAnsi="Calibri" w:cs="Calibri"/>
                <w:sz w:val="20"/>
                <w:szCs w:val="20"/>
              </w:rPr>
              <w:t xml:space="preserve">Follow the rules set in place within the centre </w:t>
            </w:r>
          </w:p>
          <w:p w14:paraId="0909D211" w14:textId="77777777" w:rsidR="006813B9" w:rsidRPr="006813B9" w:rsidRDefault="006813B9" w:rsidP="006813B9">
            <w:pPr>
              <w:numPr>
                <w:ilvl w:val="0"/>
                <w:numId w:val="20"/>
              </w:numPr>
              <w:ind w:left="306"/>
              <w:contextualSpacing/>
              <w:rPr>
                <w:rFonts w:ascii="Calibri" w:eastAsia="Calibri" w:hAnsi="Calibri" w:cs="Calibri"/>
                <w:sz w:val="20"/>
                <w:szCs w:val="20"/>
              </w:rPr>
            </w:pPr>
            <w:r w:rsidRPr="006813B9">
              <w:rPr>
                <w:rFonts w:ascii="Calibri" w:eastAsia="Calibri" w:hAnsi="Calibri" w:cs="Calibri"/>
                <w:sz w:val="20"/>
                <w:szCs w:val="20"/>
              </w:rPr>
              <w:t xml:space="preserve">Solve problems calmy, fairly and sensibly </w:t>
            </w:r>
          </w:p>
          <w:p w14:paraId="58CC83A8" w14:textId="77777777" w:rsidR="006813B9" w:rsidRPr="006813B9" w:rsidRDefault="006813B9" w:rsidP="006813B9">
            <w:pPr>
              <w:numPr>
                <w:ilvl w:val="0"/>
                <w:numId w:val="20"/>
              </w:numPr>
              <w:ind w:left="306"/>
              <w:contextualSpacing/>
              <w:rPr>
                <w:rFonts w:ascii="Calibri" w:eastAsia="Calibri" w:hAnsi="Calibri" w:cs="Calibri"/>
                <w:sz w:val="20"/>
                <w:szCs w:val="20"/>
              </w:rPr>
            </w:pPr>
            <w:r w:rsidRPr="006813B9">
              <w:rPr>
                <w:rFonts w:ascii="Calibri" w:eastAsia="Calibri" w:hAnsi="Calibri" w:cs="Calibri"/>
                <w:sz w:val="20"/>
                <w:szCs w:val="20"/>
              </w:rPr>
              <w:t>Co-operate and help others</w:t>
            </w:r>
          </w:p>
          <w:p w14:paraId="38E3A7B0" w14:textId="77777777" w:rsidR="006813B9" w:rsidRPr="006813B9" w:rsidRDefault="006813B9" w:rsidP="006813B9">
            <w:pPr>
              <w:numPr>
                <w:ilvl w:val="0"/>
                <w:numId w:val="20"/>
              </w:numPr>
              <w:ind w:left="306"/>
              <w:contextualSpacing/>
              <w:rPr>
                <w:rFonts w:ascii="Calibri" w:eastAsia="Calibri" w:hAnsi="Calibri" w:cs="Calibri"/>
                <w:sz w:val="20"/>
                <w:szCs w:val="20"/>
              </w:rPr>
            </w:pPr>
            <w:r w:rsidRPr="006813B9">
              <w:rPr>
                <w:rFonts w:ascii="Calibri" w:eastAsia="Calibri" w:hAnsi="Calibri" w:cs="Calibri"/>
                <w:sz w:val="20"/>
                <w:szCs w:val="20"/>
              </w:rPr>
              <w:t xml:space="preserve">Celebrate differences </w:t>
            </w:r>
          </w:p>
          <w:p w14:paraId="10A4D4BF" w14:textId="77777777" w:rsidR="006813B9" w:rsidRPr="006813B9" w:rsidRDefault="006813B9" w:rsidP="006813B9">
            <w:pPr>
              <w:numPr>
                <w:ilvl w:val="0"/>
                <w:numId w:val="20"/>
              </w:numPr>
              <w:ind w:left="306"/>
              <w:contextualSpacing/>
              <w:rPr>
                <w:rFonts w:ascii="Calibri" w:eastAsia="Calibri" w:hAnsi="Calibri" w:cs="Calibri"/>
                <w:sz w:val="20"/>
                <w:szCs w:val="20"/>
              </w:rPr>
            </w:pPr>
            <w:r w:rsidRPr="006813B9">
              <w:rPr>
                <w:rFonts w:ascii="Calibri" w:eastAsia="Calibri" w:hAnsi="Calibri" w:cs="Calibri"/>
                <w:sz w:val="20"/>
                <w:szCs w:val="20"/>
              </w:rPr>
              <w:t>Following staff directions with good grace</w:t>
            </w:r>
          </w:p>
          <w:p w14:paraId="1E8253A5" w14:textId="77777777" w:rsidR="006813B9" w:rsidRPr="006813B9" w:rsidRDefault="006813B9" w:rsidP="006813B9">
            <w:pPr>
              <w:numPr>
                <w:ilvl w:val="0"/>
                <w:numId w:val="20"/>
              </w:numPr>
              <w:ind w:left="306"/>
              <w:contextualSpacing/>
              <w:rPr>
                <w:rFonts w:ascii="Calibri" w:eastAsia="Calibri" w:hAnsi="Calibri" w:cs="Calibri"/>
                <w:sz w:val="20"/>
                <w:szCs w:val="20"/>
              </w:rPr>
            </w:pPr>
            <w:r w:rsidRPr="006813B9">
              <w:rPr>
                <w:rFonts w:ascii="Calibri" w:eastAsia="Calibri" w:hAnsi="Calibri" w:cs="Calibri"/>
                <w:sz w:val="20"/>
                <w:szCs w:val="20"/>
              </w:rPr>
              <w:t xml:space="preserve">Treat people kindly and with respect </w:t>
            </w:r>
          </w:p>
          <w:p w14:paraId="08CF9386" w14:textId="77777777" w:rsidR="006813B9" w:rsidRPr="006813B9" w:rsidRDefault="006813B9" w:rsidP="006813B9">
            <w:pPr>
              <w:numPr>
                <w:ilvl w:val="0"/>
                <w:numId w:val="20"/>
              </w:numPr>
              <w:ind w:left="306"/>
              <w:contextualSpacing/>
              <w:rPr>
                <w:rFonts w:ascii="Calibri" w:eastAsia="Calibri" w:hAnsi="Calibri" w:cs="Calibri"/>
                <w:sz w:val="20"/>
                <w:szCs w:val="20"/>
              </w:rPr>
            </w:pPr>
            <w:r w:rsidRPr="006813B9">
              <w:rPr>
                <w:rFonts w:ascii="Calibri" w:eastAsia="Calibri" w:hAnsi="Calibri" w:cs="Calibri"/>
                <w:sz w:val="20"/>
                <w:szCs w:val="20"/>
              </w:rPr>
              <w:t xml:space="preserve">Use manners when speaking and listening </w:t>
            </w:r>
          </w:p>
          <w:p w14:paraId="1E5B2019" w14:textId="77777777" w:rsidR="006813B9" w:rsidRPr="006813B9" w:rsidRDefault="006813B9" w:rsidP="006813B9">
            <w:pPr>
              <w:numPr>
                <w:ilvl w:val="0"/>
                <w:numId w:val="20"/>
              </w:numPr>
              <w:ind w:left="306"/>
              <w:contextualSpacing/>
              <w:rPr>
                <w:rFonts w:ascii="Calibri" w:eastAsia="Calibri" w:hAnsi="Calibri" w:cs="Calibri"/>
                <w:sz w:val="20"/>
                <w:szCs w:val="20"/>
              </w:rPr>
            </w:pPr>
            <w:r w:rsidRPr="006813B9">
              <w:rPr>
                <w:rFonts w:ascii="Calibri" w:eastAsia="Calibri" w:hAnsi="Calibri" w:cs="Calibri"/>
                <w:sz w:val="20"/>
                <w:szCs w:val="20"/>
              </w:rPr>
              <w:t xml:space="preserve">Allow others to participate in activities without disruption </w:t>
            </w:r>
          </w:p>
          <w:p w14:paraId="28EB1D33" w14:textId="77777777" w:rsidR="006813B9" w:rsidRPr="006813B9" w:rsidRDefault="006813B9" w:rsidP="006813B9">
            <w:pPr>
              <w:numPr>
                <w:ilvl w:val="0"/>
                <w:numId w:val="20"/>
              </w:numPr>
              <w:ind w:left="306"/>
              <w:contextualSpacing/>
              <w:rPr>
                <w:rFonts w:ascii="Calibri" w:eastAsia="Calibri" w:hAnsi="Calibri" w:cs="Calibri"/>
                <w:sz w:val="20"/>
                <w:szCs w:val="20"/>
              </w:rPr>
            </w:pPr>
            <w:r w:rsidRPr="006813B9">
              <w:rPr>
                <w:rFonts w:ascii="Calibri" w:eastAsia="Calibri" w:hAnsi="Calibri" w:cs="Calibri"/>
                <w:sz w:val="20"/>
                <w:szCs w:val="20"/>
              </w:rPr>
              <w:t>Participate appropriately in all programmed activities</w:t>
            </w:r>
          </w:p>
          <w:p w14:paraId="5ECBF741" w14:textId="77777777" w:rsidR="006813B9" w:rsidRPr="006813B9" w:rsidRDefault="006813B9" w:rsidP="006813B9">
            <w:pPr>
              <w:numPr>
                <w:ilvl w:val="0"/>
                <w:numId w:val="20"/>
              </w:numPr>
              <w:ind w:left="306"/>
              <w:contextualSpacing/>
              <w:rPr>
                <w:rFonts w:ascii="Calibri" w:eastAsia="Calibri" w:hAnsi="Calibri" w:cs="Calibri"/>
                <w:sz w:val="20"/>
                <w:szCs w:val="20"/>
              </w:rPr>
            </w:pPr>
            <w:r w:rsidRPr="006813B9">
              <w:rPr>
                <w:rFonts w:ascii="Calibri" w:eastAsia="Calibri" w:hAnsi="Calibri" w:cs="Calibri"/>
                <w:sz w:val="20"/>
                <w:szCs w:val="20"/>
              </w:rPr>
              <w:t xml:space="preserve">Move safely around the centre and transition between areas appropriately </w:t>
            </w:r>
          </w:p>
          <w:p w14:paraId="51D96EA0" w14:textId="77777777" w:rsidR="006813B9" w:rsidRPr="006813B9" w:rsidRDefault="006813B9" w:rsidP="006813B9">
            <w:pPr>
              <w:numPr>
                <w:ilvl w:val="0"/>
                <w:numId w:val="20"/>
              </w:numPr>
              <w:ind w:left="306"/>
              <w:contextualSpacing/>
              <w:rPr>
                <w:rFonts w:ascii="Calibri" w:eastAsia="Calibri" w:hAnsi="Calibri" w:cs="Calibri"/>
                <w:sz w:val="20"/>
                <w:szCs w:val="20"/>
              </w:rPr>
            </w:pPr>
            <w:r w:rsidRPr="006813B9">
              <w:rPr>
                <w:rFonts w:ascii="Calibri" w:eastAsia="Calibri" w:hAnsi="Calibri" w:cs="Calibri"/>
                <w:sz w:val="20"/>
                <w:szCs w:val="20"/>
              </w:rPr>
              <w:t>Be respectful of the centre and the property within it</w:t>
            </w:r>
          </w:p>
          <w:p w14:paraId="1D75CD30" w14:textId="77777777" w:rsidR="006813B9" w:rsidRPr="006813B9" w:rsidRDefault="006813B9" w:rsidP="006813B9">
            <w:pPr>
              <w:jc w:val="center"/>
              <w:rPr>
                <w:rFonts w:ascii="Calibri" w:eastAsia="Calibri" w:hAnsi="Calibri" w:cs="Calibri"/>
                <w:b/>
                <w:bCs/>
                <w:sz w:val="20"/>
                <w:szCs w:val="20"/>
              </w:rPr>
            </w:pPr>
          </w:p>
        </w:tc>
        <w:tc>
          <w:tcPr>
            <w:tcW w:w="3539" w:type="dxa"/>
            <w:shd w:val="clear" w:color="auto" w:fill="FFFF00"/>
          </w:tcPr>
          <w:p w14:paraId="4B4D74D7" w14:textId="77777777" w:rsidR="006813B9" w:rsidRPr="006813B9" w:rsidRDefault="006813B9" w:rsidP="006813B9">
            <w:pPr>
              <w:numPr>
                <w:ilvl w:val="0"/>
                <w:numId w:val="20"/>
              </w:numPr>
              <w:ind w:left="403"/>
              <w:contextualSpacing/>
              <w:rPr>
                <w:rFonts w:ascii="Calibri" w:eastAsia="Calibri" w:hAnsi="Calibri" w:cs="Calibri"/>
                <w:sz w:val="20"/>
                <w:szCs w:val="20"/>
              </w:rPr>
            </w:pPr>
            <w:r w:rsidRPr="006813B9">
              <w:rPr>
                <w:rFonts w:ascii="Calibri" w:eastAsia="Calibri" w:hAnsi="Calibri" w:cs="Calibri"/>
                <w:sz w:val="20"/>
                <w:szCs w:val="20"/>
              </w:rPr>
              <w:t xml:space="preserve">Minor conflict over rules of a game, friendship problems, non-conformity, displaying disrespect to staff members  </w:t>
            </w:r>
          </w:p>
          <w:p w14:paraId="7588441A" w14:textId="77777777" w:rsidR="006813B9" w:rsidRPr="006813B9" w:rsidRDefault="006813B9" w:rsidP="006813B9">
            <w:pPr>
              <w:numPr>
                <w:ilvl w:val="0"/>
                <w:numId w:val="20"/>
              </w:numPr>
              <w:ind w:left="403"/>
              <w:contextualSpacing/>
              <w:rPr>
                <w:rFonts w:ascii="Calibri" w:eastAsia="Calibri" w:hAnsi="Calibri" w:cs="Calibri"/>
                <w:sz w:val="20"/>
                <w:szCs w:val="20"/>
              </w:rPr>
            </w:pPr>
            <w:r w:rsidRPr="006813B9">
              <w:rPr>
                <w:rFonts w:ascii="Calibri" w:eastAsia="Calibri" w:hAnsi="Calibri" w:cs="Calibri"/>
                <w:sz w:val="20"/>
                <w:szCs w:val="20"/>
              </w:rPr>
              <w:t xml:space="preserve">Conflicts causing disruption to the area; demonstrating behaviour that is disruptive and harmful within that area; complete refusal to listen to staff members; consistently choosing to not follow the rules </w:t>
            </w:r>
          </w:p>
          <w:p w14:paraId="07A99E26" w14:textId="77777777" w:rsidR="006813B9" w:rsidRPr="006813B9" w:rsidRDefault="006813B9" w:rsidP="006813B9">
            <w:pPr>
              <w:numPr>
                <w:ilvl w:val="0"/>
                <w:numId w:val="20"/>
              </w:numPr>
              <w:ind w:left="403"/>
              <w:contextualSpacing/>
              <w:rPr>
                <w:rFonts w:ascii="Calibri" w:eastAsia="Calibri" w:hAnsi="Calibri" w:cs="Calibri"/>
                <w:sz w:val="20"/>
                <w:szCs w:val="20"/>
              </w:rPr>
            </w:pPr>
            <w:r w:rsidRPr="006813B9">
              <w:rPr>
                <w:rFonts w:ascii="Calibri" w:eastAsia="Calibri" w:hAnsi="Calibri" w:cs="Calibri"/>
                <w:sz w:val="20"/>
                <w:szCs w:val="20"/>
              </w:rPr>
              <w:t xml:space="preserve">Minor conflict over rules of a game, friendship problems, non-conformity, displaying disrespect to staff members  </w:t>
            </w:r>
          </w:p>
          <w:p w14:paraId="1124BF4C" w14:textId="77777777" w:rsidR="006813B9" w:rsidRPr="006813B9" w:rsidRDefault="006813B9" w:rsidP="006813B9">
            <w:pPr>
              <w:numPr>
                <w:ilvl w:val="0"/>
                <w:numId w:val="20"/>
              </w:numPr>
              <w:ind w:left="403"/>
              <w:contextualSpacing/>
              <w:rPr>
                <w:rFonts w:ascii="Calibri" w:eastAsia="Calibri" w:hAnsi="Calibri" w:cs="Calibri"/>
                <w:sz w:val="20"/>
                <w:szCs w:val="20"/>
              </w:rPr>
            </w:pPr>
            <w:r w:rsidRPr="006813B9">
              <w:rPr>
                <w:rFonts w:ascii="Calibri" w:eastAsia="Calibri" w:hAnsi="Calibri" w:cs="Calibri"/>
                <w:sz w:val="20"/>
                <w:szCs w:val="20"/>
              </w:rPr>
              <w:t xml:space="preserve">Minor teasing, put downs, exclusion, etc </w:t>
            </w:r>
          </w:p>
          <w:p w14:paraId="49CB6F85" w14:textId="77777777" w:rsidR="006813B9" w:rsidRPr="006813B9" w:rsidRDefault="006813B9" w:rsidP="006813B9">
            <w:pPr>
              <w:rPr>
                <w:rFonts w:ascii="Calibri" w:eastAsia="Calibri" w:hAnsi="Calibri" w:cs="Calibri"/>
                <w:sz w:val="20"/>
                <w:szCs w:val="20"/>
              </w:rPr>
            </w:pPr>
          </w:p>
          <w:p w14:paraId="1C8221E7" w14:textId="77777777" w:rsidR="006813B9" w:rsidRPr="006813B9" w:rsidRDefault="006813B9" w:rsidP="006813B9">
            <w:pPr>
              <w:rPr>
                <w:rFonts w:ascii="Calibri" w:eastAsia="Calibri" w:hAnsi="Calibri" w:cs="Calibri"/>
                <w:b/>
                <w:bCs/>
                <w:sz w:val="20"/>
                <w:szCs w:val="20"/>
              </w:rPr>
            </w:pPr>
          </w:p>
        </w:tc>
        <w:tc>
          <w:tcPr>
            <w:tcW w:w="3827" w:type="dxa"/>
            <w:shd w:val="clear" w:color="auto" w:fill="F8875A"/>
          </w:tcPr>
          <w:p w14:paraId="475B5390" w14:textId="77777777" w:rsidR="006813B9" w:rsidRPr="006813B9" w:rsidRDefault="006813B9" w:rsidP="006813B9">
            <w:pPr>
              <w:numPr>
                <w:ilvl w:val="0"/>
                <w:numId w:val="20"/>
              </w:numPr>
              <w:ind w:left="253" w:hanging="210"/>
              <w:contextualSpacing/>
              <w:rPr>
                <w:rFonts w:ascii="Calibri" w:eastAsia="Calibri" w:hAnsi="Calibri" w:cs="Calibri"/>
                <w:sz w:val="20"/>
                <w:szCs w:val="20"/>
              </w:rPr>
            </w:pPr>
            <w:r w:rsidRPr="006813B9">
              <w:rPr>
                <w:rFonts w:ascii="Calibri" w:eastAsia="Calibri" w:hAnsi="Calibri" w:cs="Calibri"/>
                <w:sz w:val="20"/>
                <w:szCs w:val="20"/>
              </w:rPr>
              <w:t xml:space="preserve">Severe conflicts endangering both themselves or others; disruption to activity or game/play </w:t>
            </w:r>
          </w:p>
          <w:p w14:paraId="15A1A171" w14:textId="77777777" w:rsidR="006813B9" w:rsidRPr="006813B9" w:rsidRDefault="006813B9" w:rsidP="006813B9">
            <w:pPr>
              <w:numPr>
                <w:ilvl w:val="0"/>
                <w:numId w:val="20"/>
              </w:numPr>
              <w:ind w:left="253" w:hanging="210"/>
              <w:contextualSpacing/>
              <w:rPr>
                <w:rFonts w:ascii="Calibri" w:eastAsia="Calibri" w:hAnsi="Calibri" w:cs="Calibri"/>
                <w:sz w:val="20"/>
                <w:szCs w:val="20"/>
              </w:rPr>
            </w:pPr>
            <w:r w:rsidRPr="006813B9">
              <w:rPr>
                <w:rFonts w:ascii="Calibri" w:eastAsia="Calibri" w:hAnsi="Calibri" w:cs="Calibri"/>
                <w:sz w:val="20"/>
                <w:szCs w:val="20"/>
              </w:rPr>
              <w:t xml:space="preserve">Severe abuse of carer or ongoing refusal to follow instruction </w:t>
            </w:r>
          </w:p>
          <w:p w14:paraId="74BB35A1" w14:textId="77777777" w:rsidR="006813B9" w:rsidRPr="006813B9" w:rsidRDefault="006813B9" w:rsidP="006813B9">
            <w:pPr>
              <w:numPr>
                <w:ilvl w:val="0"/>
                <w:numId w:val="20"/>
              </w:numPr>
              <w:ind w:left="319" w:hanging="284"/>
              <w:contextualSpacing/>
              <w:rPr>
                <w:rFonts w:ascii="Calibri" w:eastAsia="Calibri" w:hAnsi="Calibri" w:cs="Calibri"/>
                <w:sz w:val="20"/>
                <w:szCs w:val="20"/>
              </w:rPr>
            </w:pPr>
            <w:r w:rsidRPr="006813B9">
              <w:rPr>
                <w:rFonts w:ascii="Calibri" w:eastAsia="Calibri" w:hAnsi="Calibri" w:cs="Calibri"/>
                <w:sz w:val="20"/>
                <w:szCs w:val="20"/>
              </w:rPr>
              <w:t>Severe and consistent intimidation, causing mental and physical harm to another person</w:t>
            </w:r>
          </w:p>
          <w:p w14:paraId="4D054990" w14:textId="77777777" w:rsidR="006813B9" w:rsidRPr="006813B9" w:rsidRDefault="006813B9" w:rsidP="006813B9">
            <w:pPr>
              <w:numPr>
                <w:ilvl w:val="0"/>
                <w:numId w:val="20"/>
              </w:numPr>
              <w:ind w:left="319" w:hanging="284"/>
              <w:contextualSpacing/>
              <w:rPr>
                <w:rFonts w:ascii="Calibri" w:eastAsia="Calibri" w:hAnsi="Calibri" w:cs="Calibri"/>
                <w:sz w:val="20"/>
                <w:szCs w:val="20"/>
              </w:rPr>
            </w:pPr>
            <w:r w:rsidRPr="006813B9">
              <w:rPr>
                <w:rFonts w:ascii="Calibri" w:eastAsia="Calibri" w:hAnsi="Calibri" w:cs="Calibri"/>
                <w:sz w:val="20"/>
                <w:szCs w:val="20"/>
              </w:rPr>
              <w:t xml:space="preserve">Complete disregard for the attempts made by staff to mitigate the situation.  </w:t>
            </w:r>
          </w:p>
          <w:p w14:paraId="5EE3FEB0" w14:textId="77777777" w:rsidR="006813B9" w:rsidRPr="006813B9" w:rsidRDefault="006813B9" w:rsidP="006813B9">
            <w:pPr>
              <w:numPr>
                <w:ilvl w:val="0"/>
                <w:numId w:val="20"/>
              </w:numPr>
              <w:ind w:left="319" w:hanging="284"/>
              <w:contextualSpacing/>
              <w:rPr>
                <w:rFonts w:ascii="Calibri" w:eastAsia="Calibri" w:hAnsi="Calibri" w:cs="Calibri"/>
                <w:sz w:val="20"/>
                <w:szCs w:val="20"/>
              </w:rPr>
            </w:pPr>
            <w:r w:rsidRPr="006813B9">
              <w:rPr>
                <w:rFonts w:ascii="Calibri" w:eastAsia="Calibri" w:hAnsi="Calibri" w:cs="Calibri"/>
                <w:sz w:val="20"/>
                <w:szCs w:val="20"/>
              </w:rPr>
              <w:t xml:space="preserve">Abusive language </w:t>
            </w:r>
          </w:p>
          <w:p w14:paraId="6BAE9CEC" w14:textId="77777777" w:rsidR="006813B9" w:rsidRPr="006813B9" w:rsidRDefault="006813B9" w:rsidP="006813B9">
            <w:pPr>
              <w:numPr>
                <w:ilvl w:val="0"/>
                <w:numId w:val="20"/>
              </w:numPr>
              <w:ind w:left="319" w:hanging="284"/>
              <w:contextualSpacing/>
              <w:rPr>
                <w:rFonts w:ascii="Calibri" w:eastAsia="Calibri" w:hAnsi="Calibri" w:cs="Calibri"/>
                <w:sz w:val="20"/>
                <w:szCs w:val="20"/>
              </w:rPr>
            </w:pPr>
            <w:r w:rsidRPr="006813B9">
              <w:rPr>
                <w:rFonts w:ascii="Calibri" w:eastAsia="Calibri" w:hAnsi="Calibri" w:cs="Calibri"/>
                <w:sz w:val="20"/>
                <w:szCs w:val="20"/>
              </w:rPr>
              <w:t xml:space="preserve">Continued defiance, disrespectful or non-compliant behaviour (requiring ongoing documentation and conversations with parents) </w:t>
            </w:r>
          </w:p>
          <w:p w14:paraId="24C6F4A9" w14:textId="77777777" w:rsidR="006813B9" w:rsidRPr="006813B9" w:rsidRDefault="006813B9" w:rsidP="006813B9">
            <w:pPr>
              <w:numPr>
                <w:ilvl w:val="0"/>
                <w:numId w:val="20"/>
              </w:numPr>
              <w:ind w:left="319" w:hanging="284"/>
              <w:contextualSpacing/>
              <w:rPr>
                <w:rFonts w:ascii="Calibri" w:eastAsia="Calibri" w:hAnsi="Calibri" w:cs="Calibri"/>
                <w:sz w:val="20"/>
                <w:szCs w:val="20"/>
              </w:rPr>
            </w:pPr>
            <w:r w:rsidRPr="006813B9">
              <w:rPr>
                <w:rFonts w:ascii="Calibri" w:eastAsia="Calibri" w:hAnsi="Calibri" w:cs="Calibri"/>
                <w:sz w:val="20"/>
                <w:szCs w:val="20"/>
              </w:rPr>
              <w:t xml:space="preserve">Repeated high level of physical contact </w:t>
            </w:r>
          </w:p>
          <w:p w14:paraId="7FA4B2A9" w14:textId="77777777" w:rsidR="006813B9" w:rsidRPr="006813B9" w:rsidRDefault="006813B9" w:rsidP="006813B9">
            <w:pPr>
              <w:rPr>
                <w:rFonts w:ascii="Calibri" w:eastAsia="Calibri" w:hAnsi="Calibri" w:cs="Calibri"/>
                <w:b/>
                <w:bCs/>
                <w:sz w:val="20"/>
                <w:szCs w:val="20"/>
              </w:rPr>
            </w:pPr>
          </w:p>
        </w:tc>
      </w:tr>
      <w:tr w:rsidR="006813B9" w:rsidRPr="006813B9" w14:paraId="17462206" w14:textId="77777777" w:rsidTr="006813B9">
        <w:tc>
          <w:tcPr>
            <w:tcW w:w="3969" w:type="dxa"/>
            <w:shd w:val="clear" w:color="auto" w:fill="FFFFFF"/>
          </w:tcPr>
          <w:p w14:paraId="44415DBE" w14:textId="77777777" w:rsidR="006813B9" w:rsidRPr="006813B9" w:rsidRDefault="006813B9" w:rsidP="006813B9">
            <w:pPr>
              <w:rPr>
                <w:rFonts w:ascii="Calibri" w:eastAsia="Calibri" w:hAnsi="Calibri" w:cs="Calibri"/>
                <w:b/>
                <w:bCs/>
              </w:rPr>
            </w:pPr>
            <w:r w:rsidRPr="006813B9">
              <w:rPr>
                <w:rFonts w:ascii="Calibri" w:eastAsia="Calibri" w:hAnsi="Calibri" w:cs="Calibri"/>
                <w:b/>
                <w:bCs/>
              </w:rPr>
              <w:t xml:space="preserve">                         Response</w:t>
            </w:r>
          </w:p>
        </w:tc>
        <w:tc>
          <w:tcPr>
            <w:tcW w:w="3539" w:type="dxa"/>
            <w:shd w:val="clear" w:color="auto" w:fill="FFFFFF"/>
          </w:tcPr>
          <w:p w14:paraId="1AB61EDD" w14:textId="77777777" w:rsidR="006813B9" w:rsidRPr="006813B9" w:rsidRDefault="006813B9" w:rsidP="006813B9">
            <w:pPr>
              <w:jc w:val="center"/>
              <w:rPr>
                <w:rFonts w:ascii="Calibri" w:eastAsia="Calibri" w:hAnsi="Calibri" w:cs="Calibri"/>
                <w:b/>
                <w:bCs/>
              </w:rPr>
            </w:pPr>
            <w:r w:rsidRPr="006813B9">
              <w:rPr>
                <w:rFonts w:ascii="Calibri" w:eastAsia="Calibri" w:hAnsi="Calibri" w:cs="Calibri"/>
                <w:b/>
                <w:bCs/>
              </w:rPr>
              <w:t>Response</w:t>
            </w:r>
          </w:p>
        </w:tc>
        <w:tc>
          <w:tcPr>
            <w:tcW w:w="3827" w:type="dxa"/>
            <w:shd w:val="clear" w:color="auto" w:fill="FFFFFF"/>
          </w:tcPr>
          <w:p w14:paraId="57CAB9C8" w14:textId="77777777" w:rsidR="006813B9" w:rsidRPr="006813B9" w:rsidRDefault="006813B9" w:rsidP="006813B9">
            <w:pPr>
              <w:jc w:val="center"/>
              <w:rPr>
                <w:rFonts w:ascii="Calibri" w:eastAsia="Calibri" w:hAnsi="Calibri" w:cs="Calibri"/>
                <w:b/>
                <w:bCs/>
              </w:rPr>
            </w:pPr>
            <w:r w:rsidRPr="006813B9">
              <w:rPr>
                <w:rFonts w:ascii="Calibri" w:eastAsia="Calibri" w:hAnsi="Calibri" w:cs="Calibri"/>
                <w:b/>
                <w:bCs/>
              </w:rPr>
              <w:t>Response</w:t>
            </w:r>
          </w:p>
        </w:tc>
      </w:tr>
      <w:tr w:rsidR="006813B9" w:rsidRPr="006813B9" w14:paraId="697DE623" w14:textId="77777777" w:rsidTr="00F40B11">
        <w:tc>
          <w:tcPr>
            <w:tcW w:w="3969" w:type="dxa"/>
            <w:shd w:val="clear" w:color="auto" w:fill="9FFF81"/>
          </w:tcPr>
          <w:p w14:paraId="7893F706" w14:textId="77777777" w:rsidR="006813B9" w:rsidRPr="006813B9" w:rsidRDefault="006813B9" w:rsidP="006813B9">
            <w:pPr>
              <w:numPr>
                <w:ilvl w:val="0"/>
                <w:numId w:val="20"/>
              </w:numPr>
              <w:ind w:left="306"/>
              <w:contextualSpacing/>
              <w:rPr>
                <w:rFonts w:ascii="Calibri" w:eastAsia="Calibri" w:hAnsi="Calibri" w:cs="Calibri"/>
                <w:sz w:val="20"/>
                <w:szCs w:val="20"/>
              </w:rPr>
            </w:pPr>
            <w:r w:rsidRPr="006813B9">
              <w:rPr>
                <w:rFonts w:ascii="Calibri" w:eastAsia="Calibri" w:hAnsi="Calibri" w:cs="Calibri"/>
                <w:sz w:val="20"/>
                <w:szCs w:val="20"/>
              </w:rPr>
              <w:t xml:space="preserve">Intrinsic motivation </w:t>
            </w:r>
          </w:p>
          <w:p w14:paraId="5F789FE2" w14:textId="77777777" w:rsidR="006813B9" w:rsidRPr="006813B9" w:rsidRDefault="006813B9" w:rsidP="006813B9">
            <w:pPr>
              <w:numPr>
                <w:ilvl w:val="0"/>
                <w:numId w:val="20"/>
              </w:numPr>
              <w:ind w:left="306"/>
              <w:contextualSpacing/>
              <w:rPr>
                <w:rFonts w:ascii="Calibri" w:eastAsia="Calibri" w:hAnsi="Calibri" w:cs="Calibri"/>
                <w:sz w:val="20"/>
                <w:szCs w:val="20"/>
              </w:rPr>
            </w:pPr>
            <w:r w:rsidRPr="006813B9">
              <w:rPr>
                <w:rFonts w:ascii="Calibri" w:eastAsia="Calibri" w:hAnsi="Calibri" w:cs="Calibri"/>
                <w:sz w:val="20"/>
                <w:szCs w:val="20"/>
              </w:rPr>
              <w:t xml:space="preserve">Verbal praise and acknowledgement of students making good choices </w:t>
            </w:r>
          </w:p>
          <w:p w14:paraId="319A80F0" w14:textId="77777777" w:rsidR="006813B9" w:rsidRPr="006813B9" w:rsidRDefault="006813B9" w:rsidP="006813B9">
            <w:pPr>
              <w:numPr>
                <w:ilvl w:val="0"/>
                <w:numId w:val="20"/>
              </w:numPr>
              <w:ind w:left="306"/>
              <w:contextualSpacing/>
              <w:rPr>
                <w:rFonts w:ascii="Calibri" w:eastAsia="Calibri" w:hAnsi="Calibri" w:cs="Calibri"/>
                <w:sz w:val="20"/>
                <w:szCs w:val="20"/>
              </w:rPr>
            </w:pPr>
            <w:r w:rsidRPr="006813B9">
              <w:rPr>
                <w:rFonts w:ascii="Calibri" w:eastAsia="Calibri" w:hAnsi="Calibri" w:cs="Calibri"/>
                <w:sz w:val="20"/>
                <w:szCs w:val="20"/>
              </w:rPr>
              <w:t xml:space="preserve">Draw upon evidence of good behaviour and utilise it as an opportunity for other students to reflect upon their own behaviour </w:t>
            </w:r>
          </w:p>
        </w:tc>
        <w:tc>
          <w:tcPr>
            <w:tcW w:w="3539" w:type="dxa"/>
            <w:shd w:val="clear" w:color="auto" w:fill="FFFF00"/>
          </w:tcPr>
          <w:p w14:paraId="0F5136E1" w14:textId="77777777" w:rsidR="006813B9" w:rsidRPr="006813B9" w:rsidRDefault="006813B9" w:rsidP="006813B9">
            <w:pPr>
              <w:numPr>
                <w:ilvl w:val="0"/>
                <w:numId w:val="20"/>
              </w:numPr>
              <w:ind w:left="316"/>
              <w:contextualSpacing/>
              <w:rPr>
                <w:rFonts w:ascii="Calibri" w:eastAsia="Calibri" w:hAnsi="Calibri" w:cs="Calibri"/>
                <w:b/>
                <w:bCs/>
              </w:rPr>
            </w:pPr>
            <w:r w:rsidRPr="006813B9">
              <w:rPr>
                <w:rFonts w:ascii="Calibri" w:eastAsia="Calibri" w:hAnsi="Calibri" w:cs="Calibri"/>
                <w:sz w:val="20"/>
                <w:szCs w:val="20"/>
              </w:rPr>
              <w:t>Verbal reminder, opportunity for self-corrective behaviour</w:t>
            </w:r>
          </w:p>
          <w:p w14:paraId="39B3185A" w14:textId="77777777" w:rsidR="006813B9" w:rsidRPr="006813B9" w:rsidRDefault="006813B9" w:rsidP="006813B9">
            <w:pPr>
              <w:numPr>
                <w:ilvl w:val="0"/>
                <w:numId w:val="20"/>
              </w:numPr>
              <w:ind w:left="316"/>
              <w:contextualSpacing/>
              <w:rPr>
                <w:rFonts w:ascii="Calibri" w:eastAsia="Calibri" w:hAnsi="Calibri" w:cs="Calibri"/>
                <w:b/>
                <w:bCs/>
              </w:rPr>
            </w:pPr>
            <w:r w:rsidRPr="006813B9">
              <w:rPr>
                <w:rFonts w:ascii="Calibri" w:eastAsia="Calibri" w:hAnsi="Calibri" w:cs="Calibri"/>
                <w:sz w:val="20"/>
                <w:szCs w:val="20"/>
              </w:rPr>
              <w:t xml:space="preserve">Withdrawn from activity/area. </w:t>
            </w:r>
          </w:p>
          <w:p w14:paraId="26B9FA88" w14:textId="77777777" w:rsidR="006813B9" w:rsidRPr="006813B9" w:rsidRDefault="006813B9" w:rsidP="006813B9">
            <w:pPr>
              <w:numPr>
                <w:ilvl w:val="0"/>
                <w:numId w:val="20"/>
              </w:numPr>
              <w:ind w:left="316"/>
              <w:contextualSpacing/>
              <w:rPr>
                <w:rFonts w:ascii="Calibri" w:eastAsia="Calibri" w:hAnsi="Calibri" w:cs="Calibri"/>
                <w:sz w:val="20"/>
                <w:szCs w:val="20"/>
              </w:rPr>
            </w:pPr>
            <w:r w:rsidRPr="006813B9">
              <w:rPr>
                <w:rFonts w:ascii="Calibri" w:eastAsia="Calibri" w:hAnsi="Calibri" w:cs="Calibri"/>
                <w:sz w:val="20"/>
                <w:szCs w:val="20"/>
              </w:rPr>
              <w:t>Refer to management for ‘re-think’ and discussion on the choices they have made</w:t>
            </w:r>
          </w:p>
          <w:p w14:paraId="47CCF1F9" w14:textId="77777777" w:rsidR="006813B9" w:rsidRPr="006813B9" w:rsidRDefault="006813B9" w:rsidP="006813B9">
            <w:pPr>
              <w:numPr>
                <w:ilvl w:val="0"/>
                <w:numId w:val="20"/>
              </w:numPr>
              <w:ind w:left="316"/>
              <w:contextualSpacing/>
              <w:rPr>
                <w:rFonts w:ascii="Calibri" w:eastAsia="Calibri" w:hAnsi="Calibri" w:cs="Calibri"/>
                <w:b/>
                <w:bCs/>
              </w:rPr>
            </w:pPr>
            <w:r w:rsidRPr="006813B9">
              <w:rPr>
                <w:rFonts w:ascii="Calibri" w:eastAsia="Calibri" w:hAnsi="Calibri" w:cs="Calibri"/>
                <w:sz w:val="20"/>
                <w:szCs w:val="20"/>
              </w:rPr>
              <w:t>Opportunity to apologise to the affected party</w:t>
            </w:r>
          </w:p>
        </w:tc>
        <w:tc>
          <w:tcPr>
            <w:tcW w:w="3827" w:type="dxa"/>
            <w:shd w:val="clear" w:color="auto" w:fill="F8875A"/>
          </w:tcPr>
          <w:p w14:paraId="1C6BAAA3" w14:textId="77777777" w:rsidR="006813B9" w:rsidRPr="006813B9" w:rsidRDefault="006813B9" w:rsidP="006813B9">
            <w:pPr>
              <w:numPr>
                <w:ilvl w:val="0"/>
                <w:numId w:val="20"/>
              </w:numPr>
              <w:ind w:left="319"/>
              <w:contextualSpacing/>
              <w:rPr>
                <w:rFonts w:ascii="Calibri" w:eastAsia="Calibri" w:hAnsi="Calibri" w:cs="Calibri"/>
                <w:b/>
                <w:bCs/>
              </w:rPr>
            </w:pPr>
            <w:r w:rsidRPr="006813B9">
              <w:rPr>
                <w:rFonts w:ascii="Calibri" w:eastAsia="Calibri" w:hAnsi="Calibri" w:cs="Calibri"/>
              </w:rPr>
              <w:t xml:space="preserve">Staff are to employ de-escalation strategies, if un-successful or the situation is deemed dangerous to the staff, students around the child or the child themselves. </w:t>
            </w:r>
          </w:p>
        </w:tc>
      </w:tr>
      <w:tr w:rsidR="006813B9" w:rsidRPr="006813B9" w14:paraId="5DD64B2D" w14:textId="77777777" w:rsidTr="006813B9">
        <w:tc>
          <w:tcPr>
            <w:tcW w:w="3969" w:type="dxa"/>
            <w:shd w:val="clear" w:color="auto" w:fill="FFFFFF"/>
          </w:tcPr>
          <w:p w14:paraId="1DF2AC07" w14:textId="77777777" w:rsidR="006813B9" w:rsidRPr="006813B9" w:rsidRDefault="006813B9" w:rsidP="006813B9">
            <w:pPr>
              <w:rPr>
                <w:rFonts w:ascii="Calibri" w:eastAsia="Calibri" w:hAnsi="Calibri" w:cs="Calibri"/>
                <w:b/>
                <w:bCs/>
              </w:rPr>
            </w:pPr>
            <w:r w:rsidRPr="006813B9">
              <w:rPr>
                <w:rFonts w:ascii="Calibri" w:eastAsia="Calibri" w:hAnsi="Calibri" w:cs="Calibri"/>
                <w:b/>
                <w:bCs/>
              </w:rPr>
              <w:t xml:space="preserve">                       Reporting</w:t>
            </w:r>
          </w:p>
        </w:tc>
        <w:tc>
          <w:tcPr>
            <w:tcW w:w="3539" w:type="dxa"/>
            <w:shd w:val="clear" w:color="auto" w:fill="FFFFFF"/>
          </w:tcPr>
          <w:p w14:paraId="01BE3DD2" w14:textId="77777777" w:rsidR="006813B9" w:rsidRPr="006813B9" w:rsidRDefault="006813B9" w:rsidP="006813B9">
            <w:pPr>
              <w:jc w:val="center"/>
              <w:rPr>
                <w:rFonts w:ascii="Calibri" w:eastAsia="Calibri" w:hAnsi="Calibri" w:cs="Calibri"/>
                <w:b/>
                <w:bCs/>
              </w:rPr>
            </w:pPr>
            <w:r w:rsidRPr="006813B9">
              <w:rPr>
                <w:rFonts w:ascii="Calibri" w:eastAsia="Calibri" w:hAnsi="Calibri" w:cs="Calibri"/>
                <w:b/>
                <w:bCs/>
              </w:rPr>
              <w:t>Reporting</w:t>
            </w:r>
          </w:p>
        </w:tc>
        <w:tc>
          <w:tcPr>
            <w:tcW w:w="3827" w:type="dxa"/>
            <w:shd w:val="clear" w:color="auto" w:fill="FFFFFF"/>
          </w:tcPr>
          <w:p w14:paraId="7A565A62" w14:textId="77777777" w:rsidR="006813B9" w:rsidRPr="006813B9" w:rsidRDefault="006813B9" w:rsidP="006813B9">
            <w:pPr>
              <w:jc w:val="center"/>
              <w:rPr>
                <w:rFonts w:ascii="Calibri" w:eastAsia="Calibri" w:hAnsi="Calibri" w:cs="Calibri"/>
                <w:b/>
                <w:bCs/>
              </w:rPr>
            </w:pPr>
            <w:r w:rsidRPr="006813B9">
              <w:rPr>
                <w:rFonts w:ascii="Calibri" w:eastAsia="Calibri" w:hAnsi="Calibri" w:cs="Calibri"/>
                <w:b/>
                <w:bCs/>
              </w:rPr>
              <w:t>Reporting</w:t>
            </w:r>
          </w:p>
        </w:tc>
      </w:tr>
      <w:tr w:rsidR="006813B9" w:rsidRPr="006813B9" w14:paraId="1A026DD7" w14:textId="77777777" w:rsidTr="00F40B11">
        <w:tc>
          <w:tcPr>
            <w:tcW w:w="3969" w:type="dxa"/>
            <w:shd w:val="clear" w:color="auto" w:fill="9FFF81"/>
          </w:tcPr>
          <w:p w14:paraId="010EEB92" w14:textId="77777777" w:rsidR="006813B9" w:rsidRPr="006813B9" w:rsidRDefault="006813B9" w:rsidP="006813B9">
            <w:pPr>
              <w:numPr>
                <w:ilvl w:val="0"/>
                <w:numId w:val="20"/>
              </w:numPr>
              <w:ind w:left="306"/>
              <w:contextualSpacing/>
              <w:rPr>
                <w:rFonts w:ascii="Calibri" w:eastAsia="Calibri" w:hAnsi="Calibri" w:cs="Calibri"/>
                <w:b/>
                <w:bCs/>
              </w:rPr>
            </w:pPr>
            <w:r w:rsidRPr="006813B9">
              <w:rPr>
                <w:rFonts w:ascii="Calibri" w:eastAsia="Calibri" w:hAnsi="Calibri" w:cs="Calibri"/>
                <w:sz w:val="20"/>
                <w:szCs w:val="20"/>
              </w:rPr>
              <w:t xml:space="preserve">Staff/management to communicate with parents/carers of child/children’s good choices and behaviour </w:t>
            </w:r>
          </w:p>
        </w:tc>
        <w:tc>
          <w:tcPr>
            <w:tcW w:w="3539" w:type="dxa"/>
            <w:shd w:val="clear" w:color="auto" w:fill="FFFF00"/>
          </w:tcPr>
          <w:p w14:paraId="346FFAEF" w14:textId="77777777" w:rsidR="006813B9" w:rsidRPr="006813B9" w:rsidRDefault="006813B9" w:rsidP="006813B9">
            <w:pPr>
              <w:numPr>
                <w:ilvl w:val="0"/>
                <w:numId w:val="21"/>
              </w:numPr>
              <w:ind w:left="316"/>
              <w:contextualSpacing/>
              <w:rPr>
                <w:rFonts w:ascii="Calibri" w:eastAsia="Calibri" w:hAnsi="Calibri" w:cs="Calibri"/>
                <w:b/>
                <w:bCs/>
              </w:rPr>
            </w:pPr>
            <w:r w:rsidRPr="006813B9">
              <w:rPr>
                <w:rFonts w:ascii="Calibri" w:eastAsia="Calibri" w:hAnsi="Calibri" w:cs="Calibri"/>
                <w:sz w:val="20"/>
                <w:szCs w:val="20"/>
              </w:rPr>
              <w:t>Should the staff member/management deem it necessary, an incident report will be written, and parents will be spoken to</w:t>
            </w:r>
            <w:r w:rsidRPr="006813B9">
              <w:rPr>
                <w:rFonts w:ascii="Calibri" w:eastAsia="Calibri" w:hAnsi="Calibri" w:cs="Calibri"/>
                <w:b/>
                <w:bCs/>
                <w:sz w:val="26"/>
                <w:szCs w:val="26"/>
              </w:rPr>
              <w:t xml:space="preserve"> </w:t>
            </w:r>
          </w:p>
        </w:tc>
        <w:tc>
          <w:tcPr>
            <w:tcW w:w="3827" w:type="dxa"/>
            <w:shd w:val="clear" w:color="auto" w:fill="F8875A"/>
          </w:tcPr>
          <w:p w14:paraId="46FA73D3" w14:textId="77777777" w:rsidR="006813B9" w:rsidRPr="006813B9" w:rsidRDefault="006813B9" w:rsidP="006813B9">
            <w:pPr>
              <w:numPr>
                <w:ilvl w:val="0"/>
                <w:numId w:val="21"/>
              </w:numPr>
              <w:ind w:left="253" w:hanging="218"/>
              <w:contextualSpacing/>
              <w:rPr>
                <w:rFonts w:ascii="Calibri" w:eastAsia="Calibri" w:hAnsi="Calibri" w:cs="Calibri"/>
                <w:sz w:val="20"/>
                <w:szCs w:val="20"/>
              </w:rPr>
            </w:pPr>
            <w:r w:rsidRPr="006813B9">
              <w:rPr>
                <w:rFonts w:ascii="Calibri" w:eastAsia="Calibri" w:hAnsi="Calibri" w:cs="Calibri"/>
                <w:sz w:val="20"/>
                <w:szCs w:val="20"/>
              </w:rPr>
              <w:t xml:space="preserve">Incident report will be completed, parents to sign off on arrival </w:t>
            </w:r>
          </w:p>
          <w:p w14:paraId="113A3232" w14:textId="77777777" w:rsidR="006813B9" w:rsidRPr="006813B9" w:rsidRDefault="006813B9" w:rsidP="006813B9">
            <w:pPr>
              <w:numPr>
                <w:ilvl w:val="0"/>
                <w:numId w:val="21"/>
              </w:numPr>
              <w:ind w:left="253" w:hanging="218"/>
              <w:contextualSpacing/>
              <w:rPr>
                <w:rFonts w:ascii="Calibri" w:eastAsia="Calibri" w:hAnsi="Calibri" w:cs="Calibri"/>
                <w:b/>
                <w:bCs/>
                <w:sz w:val="20"/>
                <w:szCs w:val="20"/>
              </w:rPr>
            </w:pPr>
            <w:r w:rsidRPr="006813B9">
              <w:rPr>
                <w:rFonts w:ascii="Calibri" w:eastAsia="Calibri" w:hAnsi="Calibri" w:cs="Calibri"/>
                <w:sz w:val="20"/>
                <w:szCs w:val="20"/>
              </w:rPr>
              <w:t>Parents directly spoken to upon arrival – liaise with parents</w:t>
            </w:r>
          </w:p>
          <w:p w14:paraId="00A45D5E" w14:textId="77777777" w:rsidR="006813B9" w:rsidRPr="006813B9" w:rsidRDefault="006813B9" w:rsidP="006813B9">
            <w:pPr>
              <w:numPr>
                <w:ilvl w:val="0"/>
                <w:numId w:val="21"/>
              </w:numPr>
              <w:ind w:left="253" w:hanging="218"/>
              <w:contextualSpacing/>
              <w:rPr>
                <w:rFonts w:ascii="Calibri" w:eastAsia="Calibri" w:hAnsi="Calibri" w:cs="Calibri"/>
                <w:sz w:val="20"/>
                <w:szCs w:val="20"/>
              </w:rPr>
            </w:pPr>
            <w:r w:rsidRPr="006813B9">
              <w:rPr>
                <w:rFonts w:ascii="Calibri" w:eastAsia="Calibri" w:hAnsi="Calibri" w:cs="Calibri"/>
                <w:sz w:val="20"/>
                <w:szCs w:val="20"/>
              </w:rPr>
              <w:t>Incident report documented on child’s file</w:t>
            </w:r>
          </w:p>
          <w:p w14:paraId="3C9E9147" w14:textId="77777777" w:rsidR="006813B9" w:rsidRPr="006813B9" w:rsidRDefault="006813B9" w:rsidP="006813B9">
            <w:pPr>
              <w:numPr>
                <w:ilvl w:val="0"/>
                <w:numId w:val="21"/>
              </w:numPr>
              <w:ind w:left="253" w:hanging="218"/>
              <w:contextualSpacing/>
              <w:rPr>
                <w:rFonts w:ascii="Calibri" w:eastAsia="Calibri" w:hAnsi="Calibri" w:cs="Calibri"/>
                <w:b/>
                <w:bCs/>
                <w:sz w:val="20"/>
                <w:szCs w:val="20"/>
              </w:rPr>
            </w:pPr>
            <w:r w:rsidRPr="006813B9">
              <w:rPr>
                <w:rFonts w:ascii="Calibri" w:eastAsia="Calibri" w:hAnsi="Calibri" w:cs="Calibri"/>
                <w:sz w:val="20"/>
                <w:szCs w:val="20"/>
              </w:rPr>
              <w:t xml:space="preserve">Meeting with children and parent/carer to discuss incident and how to approach the transition into the OSHC routine moving forward </w:t>
            </w:r>
          </w:p>
          <w:p w14:paraId="2A381821" w14:textId="77777777" w:rsidR="006813B9" w:rsidRPr="006813B9" w:rsidRDefault="006813B9" w:rsidP="006813B9">
            <w:pPr>
              <w:numPr>
                <w:ilvl w:val="0"/>
                <w:numId w:val="21"/>
              </w:numPr>
              <w:ind w:left="253" w:hanging="218"/>
              <w:contextualSpacing/>
              <w:rPr>
                <w:rFonts w:ascii="Calibri" w:eastAsia="Calibri" w:hAnsi="Calibri" w:cs="Calibri"/>
                <w:b/>
                <w:bCs/>
              </w:rPr>
            </w:pPr>
            <w:r w:rsidRPr="006813B9">
              <w:rPr>
                <w:rFonts w:ascii="Calibri" w:eastAsia="Calibri" w:hAnsi="Calibri" w:cs="Calibri"/>
                <w:sz w:val="20"/>
                <w:szCs w:val="20"/>
              </w:rPr>
              <w:t>Students who repeatedly reach this stage will be placed will be placed on a Positive Behaviour Plan and parents will be contacted for liaising with the plan</w:t>
            </w:r>
          </w:p>
          <w:p w14:paraId="450265EE" w14:textId="77777777" w:rsidR="006813B9" w:rsidRPr="006813B9" w:rsidRDefault="006813B9" w:rsidP="006813B9">
            <w:pPr>
              <w:numPr>
                <w:ilvl w:val="0"/>
                <w:numId w:val="21"/>
              </w:numPr>
              <w:ind w:left="253" w:hanging="218"/>
              <w:contextualSpacing/>
              <w:rPr>
                <w:rFonts w:ascii="Calibri" w:eastAsia="Calibri" w:hAnsi="Calibri" w:cs="Calibri"/>
                <w:b/>
                <w:bCs/>
                <w:sz w:val="20"/>
                <w:szCs w:val="20"/>
              </w:rPr>
            </w:pPr>
            <w:r w:rsidRPr="006813B9">
              <w:rPr>
                <w:rFonts w:ascii="Calibri" w:eastAsia="Calibri" w:hAnsi="Calibri" w:cs="Calibri"/>
                <w:sz w:val="20"/>
                <w:szCs w:val="20"/>
              </w:rPr>
              <w:t xml:space="preserve">Management decision: </w:t>
            </w:r>
          </w:p>
          <w:p w14:paraId="080D414B" w14:textId="77777777" w:rsidR="006813B9" w:rsidRPr="006813B9" w:rsidRDefault="006813B9" w:rsidP="006813B9">
            <w:pPr>
              <w:numPr>
                <w:ilvl w:val="1"/>
                <w:numId w:val="21"/>
              </w:numPr>
              <w:ind w:left="820"/>
              <w:contextualSpacing/>
              <w:rPr>
                <w:rFonts w:ascii="Calibri" w:eastAsia="Calibri" w:hAnsi="Calibri" w:cs="Calibri"/>
                <w:sz w:val="20"/>
                <w:szCs w:val="20"/>
              </w:rPr>
            </w:pPr>
            <w:r w:rsidRPr="006813B9">
              <w:rPr>
                <w:rFonts w:ascii="Calibri" w:eastAsia="Calibri" w:hAnsi="Calibri" w:cs="Calibri"/>
                <w:sz w:val="20"/>
                <w:szCs w:val="20"/>
              </w:rPr>
              <w:t>Removal from area, loss of privileges/access to certain areas, buddy area, time in office, parents notified immediately</w:t>
            </w:r>
          </w:p>
          <w:p w14:paraId="7F8E87F3" w14:textId="77777777" w:rsidR="006813B9" w:rsidRPr="006813B9" w:rsidRDefault="006813B9" w:rsidP="006813B9">
            <w:pPr>
              <w:numPr>
                <w:ilvl w:val="1"/>
                <w:numId w:val="21"/>
              </w:numPr>
              <w:ind w:left="820"/>
              <w:contextualSpacing/>
              <w:rPr>
                <w:rFonts w:ascii="Calibri" w:eastAsia="Calibri" w:hAnsi="Calibri" w:cs="Calibri"/>
                <w:b/>
                <w:bCs/>
              </w:rPr>
            </w:pPr>
            <w:r w:rsidRPr="006813B9">
              <w:rPr>
                <w:rFonts w:ascii="Calibri" w:eastAsia="Calibri" w:hAnsi="Calibri" w:cs="Calibri"/>
                <w:sz w:val="20"/>
                <w:szCs w:val="20"/>
              </w:rPr>
              <w:t>After careful consideration and in communication with the P&amp;C possible exclusion from the service may occur.</w:t>
            </w:r>
          </w:p>
        </w:tc>
      </w:tr>
    </w:tbl>
    <w:p w14:paraId="6A3C8E9F" w14:textId="77777777" w:rsidR="006813B9" w:rsidRPr="006813B9" w:rsidRDefault="006813B9" w:rsidP="006813B9">
      <w:pPr>
        <w:spacing w:after="0" w:line="240" w:lineRule="auto"/>
        <w:rPr>
          <w:rFonts w:ascii="Calibri" w:eastAsia="Calibri" w:hAnsi="Calibri" w:cs="Calibri"/>
          <w:b/>
          <w:bCs/>
          <w:color w:val="4A66AC"/>
          <w:sz w:val="24"/>
          <w:szCs w:val="24"/>
          <w:lang w:val="en-GB"/>
        </w:rPr>
        <w:sectPr w:rsidR="006813B9" w:rsidRPr="006813B9" w:rsidSect="009A1134">
          <w:footerReference w:type="even" r:id="rId26"/>
          <w:footerReference w:type="default" r:id="rId27"/>
          <w:type w:val="continuous"/>
          <w:pgSz w:w="11900" w:h="16840"/>
          <w:pgMar w:top="1276" w:right="1440" w:bottom="1134" w:left="1440" w:header="708" w:footer="708" w:gutter="0"/>
          <w:pgNumType w:start="0"/>
          <w:cols w:space="708"/>
          <w:titlePg/>
          <w:docGrid w:linePitch="360"/>
        </w:sectPr>
      </w:pPr>
    </w:p>
    <w:p w14:paraId="50195C9D" w14:textId="77777777" w:rsidR="00597C27" w:rsidRPr="00597C27" w:rsidRDefault="00597C27" w:rsidP="00597C27">
      <w:pPr>
        <w:spacing w:after="0" w:line="240" w:lineRule="auto"/>
        <w:rPr>
          <w:rFonts w:ascii="Calibri" w:eastAsia="Calibri" w:hAnsi="Calibri" w:cs="Calibri"/>
          <w:noProof/>
          <w:sz w:val="24"/>
          <w:szCs w:val="24"/>
          <w:lang w:val="en-GB"/>
        </w:rPr>
      </w:pPr>
      <w:r w:rsidRPr="00597C27">
        <w:rPr>
          <w:rFonts w:ascii="Calibri" w:eastAsia="Calibri" w:hAnsi="Calibri" w:cs="Calibri"/>
          <w:b/>
          <w:bCs/>
          <w:color w:val="4A66AC"/>
          <w:sz w:val="24"/>
          <w:szCs w:val="24"/>
          <w:lang w:val="en-GB"/>
        </w:rPr>
        <w:lastRenderedPageBreak/>
        <w:t xml:space="preserve">APPENDIX 1: GIBBS REFLECTIVE CYCLE (tool for staff to utilise) </w:t>
      </w:r>
    </w:p>
    <w:p w14:paraId="4052F2F6" w14:textId="4B1E07DA" w:rsidR="00F9387D" w:rsidRDefault="00597C27" w:rsidP="00977A1A">
      <w:pPr>
        <w:pStyle w:val="SectionLabelALLCAPS"/>
        <w:rPr>
          <w:sz w:val="32"/>
          <w:szCs w:val="32"/>
          <w:highlight w:val="yellow"/>
          <w:u w:val="single"/>
        </w:rPr>
      </w:pPr>
      <w:r w:rsidRPr="006813B9">
        <w:rPr>
          <w:rFonts w:ascii="Calibri" w:eastAsia="Calibri" w:hAnsi="Calibri" w:cs="Calibri"/>
          <w:b w:val="0"/>
          <w:caps w:val="0"/>
          <w:noProof/>
          <w:color w:val="auto"/>
          <w:spacing w:val="0"/>
          <w:sz w:val="24"/>
          <w:lang w:val="en-GB" w:bidi="ar-SA"/>
        </w:rPr>
        <w:drawing>
          <wp:anchor distT="0" distB="0" distL="114300" distR="114300" simplePos="0" relativeHeight="251670528" behindDoc="0" locked="0" layoutInCell="1" allowOverlap="1" wp14:anchorId="283F2714" wp14:editId="34640634">
            <wp:simplePos x="0" y="0"/>
            <wp:positionH relativeFrom="column">
              <wp:posOffset>0</wp:posOffset>
            </wp:positionH>
            <wp:positionV relativeFrom="paragraph">
              <wp:posOffset>214234</wp:posOffset>
            </wp:positionV>
            <wp:extent cx="5867400" cy="5003800"/>
            <wp:effectExtent l="0" t="0" r="0" b="25400"/>
            <wp:wrapNone/>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14:sizeRelH relativeFrom="page">
              <wp14:pctWidth>0</wp14:pctWidth>
            </wp14:sizeRelH>
            <wp14:sizeRelV relativeFrom="page">
              <wp14:pctHeight>0</wp14:pctHeight>
            </wp14:sizeRelV>
          </wp:anchor>
        </w:drawing>
      </w:r>
    </w:p>
    <w:p w14:paraId="26609F39" w14:textId="77777777" w:rsidR="00F9387D" w:rsidRDefault="00F9387D" w:rsidP="00977A1A">
      <w:pPr>
        <w:pStyle w:val="SectionLabelALLCAPS"/>
        <w:rPr>
          <w:sz w:val="32"/>
          <w:szCs w:val="32"/>
          <w:highlight w:val="yellow"/>
          <w:u w:val="single"/>
        </w:rPr>
      </w:pPr>
    </w:p>
    <w:p w14:paraId="36E7F891" w14:textId="77777777" w:rsidR="00F9387D" w:rsidRDefault="00F9387D" w:rsidP="00977A1A">
      <w:pPr>
        <w:pStyle w:val="SectionLabelALLCAPS"/>
        <w:rPr>
          <w:sz w:val="32"/>
          <w:szCs w:val="32"/>
          <w:highlight w:val="yellow"/>
          <w:u w:val="single"/>
        </w:rPr>
      </w:pPr>
    </w:p>
    <w:p w14:paraId="7E01DFB5" w14:textId="77777777" w:rsidR="00F9387D" w:rsidRDefault="00F9387D" w:rsidP="00977A1A">
      <w:pPr>
        <w:pStyle w:val="SectionLabelALLCAPS"/>
        <w:rPr>
          <w:sz w:val="32"/>
          <w:szCs w:val="32"/>
          <w:highlight w:val="yellow"/>
          <w:u w:val="single"/>
        </w:rPr>
      </w:pPr>
    </w:p>
    <w:p w14:paraId="78514DE8" w14:textId="77777777" w:rsidR="0087350F" w:rsidRDefault="0087350F" w:rsidP="00977A1A">
      <w:pPr>
        <w:pStyle w:val="SectionLabelALLCAPS"/>
        <w:rPr>
          <w:sz w:val="32"/>
          <w:szCs w:val="32"/>
          <w:u w:val="single"/>
        </w:rPr>
      </w:pPr>
    </w:p>
    <w:sectPr w:rsidR="0087350F" w:rsidSect="007D35CF">
      <w:type w:val="continuous"/>
      <w:pgSz w:w="11906" w:h="16838" w:code="9"/>
      <w:pgMar w:top="1134" w:right="851" w:bottom="709"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3050A" w14:textId="77777777" w:rsidR="001341CC" w:rsidRDefault="001341CC" w:rsidP="001F687D">
      <w:pPr>
        <w:spacing w:after="0" w:line="240" w:lineRule="auto"/>
      </w:pPr>
      <w:r>
        <w:separator/>
      </w:r>
    </w:p>
  </w:endnote>
  <w:endnote w:type="continuationSeparator" w:id="0">
    <w:p w14:paraId="4E554620" w14:textId="77777777" w:rsidR="001341CC" w:rsidRDefault="001341CC" w:rsidP="001F6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ontserrat">
    <w:charset w:val="00"/>
    <w:family w:val="auto"/>
    <w:pitch w:val="variable"/>
    <w:sig w:usb0="2000020F" w:usb1="00000003" w:usb2="00000000" w:usb3="00000000" w:csb0="00000197"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49662555"/>
      <w:docPartObj>
        <w:docPartGallery w:val="Page Numbers (Bottom of Page)"/>
        <w:docPartUnique/>
      </w:docPartObj>
    </w:sdtPr>
    <w:sdtEndPr>
      <w:rPr>
        <w:rStyle w:val="PageNumber"/>
      </w:rPr>
    </w:sdtEndPr>
    <w:sdtContent>
      <w:p w14:paraId="30384879" w14:textId="77777777" w:rsidR="006813B9" w:rsidRDefault="006813B9" w:rsidP="009C2C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A411435" w14:textId="77777777" w:rsidR="006813B9" w:rsidRDefault="006813B9" w:rsidP="001A0C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8196528"/>
      <w:docPartObj>
        <w:docPartGallery w:val="Page Numbers (Bottom of Page)"/>
        <w:docPartUnique/>
      </w:docPartObj>
    </w:sdtPr>
    <w:sdtEndPr>
      <w:rPr>
        <w:rStyle w:val="PageNumber"/>
      </w:rPr>
    </w:sdtEndPr>
    <w:sdtContent>
      <w:p w14:paraId="02653AF1" w14:textId="77777777" w:rsidR="006813B9" w:rsidRDefault="006813B9" w:rsidP="009C2C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092E428" w14:textId="77777777" w:rsidR="006813B9" w:rsidRPr="001A0C0A" w:rsidRDefault="006813B9" w:rsidP="001A0C0A">
    <w:pPr>
      <w:pStyle w:val="Footer"/>
      <w:ind w:right="360"/>
    </w:pPr>
    <w:r>
      <w:t>Version: June 2022</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BB558" w14:textId="77777777" w:rsidR="001341CC" w:rsidRDefault="001341CC" w:rsidP="001F687D">
      <w:pPr>
        <w:spacing w:after="0" w:line="240" w:lineRule="auto"/>
      </w:pPr>
      <w:r>
        <w:separator/>
      </w:r>
    </w:p>
  </w:footnote>
  <w:footnote w:type="continuationSeparator" w:id="0">
    <w:p w14:paraId="03014D74" w14:textId="77777777" w:rsidR="001341CC" w:rsidRDefault="001341CC" w:rsidP="001F6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E5E11" w14:textId="65369C10" w:rsidR="001F687D" w:rsidRPr="001F687D" w:rsidRDefault="001F687D">
    <w:pPr>
      <w:pStyle w:val="Header"/>
      <w:rPr>
        <w:lang w:val="en-US"/>
      </w:rPr>
    </w:pPr>
    <w:r>
      <w:rPr>
        <w:b/>
        <w:bCs/>
        <w:color w:val="44546A" w:themeColor="text2"/>
        <w:lang w:val="en-US"/>
      </w:rPr>
      <w:t xml:space="preserve">      </w:t>
    </w:r>
    <w:r w:rsidRPr="001F687D">
      <w:rPr>
        <w:b/>
        <w:bCs/>
        <w:color w:val="44546A" w:themeColor="text2"/>
        <w:lang w:val="en-US"/>
      </w:rPr>
      <w:t>OSHC Phone: 3325 3204</w:t>
    </w:r>
    <w:r>
      <w:rPr>
        <w:lang w:val="en-US"/>
      </w:rPr>
      <w:t xml:space="preserve">              </w:t>
    </w:r>
    <w:r w:rsidRPr="001F687D">
      <w:rPr>
        <w:b/>
        <w:bCs/>
        <w:color w:val="ED7D31" w:themeColor="accent2"/>
        <w:lang w:val="en-US"/>
      </w:rPr>
      <w:t>OSHC Email</w:t>
    </w:r>
    <w:r w:rsidRPr="001F687D">
      <w:rPr>
        <w:color w:val="ED7D31" w:themeColor="accent2"/>
        <w:lang w:val="en-US"/>
      </w:rPr>
      <w:t xml:space="preserve"> </w:t>
    </w:r>
    <w:hyperlink r:id="rId1" w:history="1">
      <w:r w:rsidR="008D6F6F" w:rsidRPr="00A46F9D">
        <w:rPr>
          <w:rStyle w:val="Hyperlink"/>
          <w:lang w:val="en-US"/>
        </w:rPr>
        <w:t>oshc@albanyhillspandc.org.au</w:t>
      </w:r>
    </w:hyperlink>
    <w:r>
      <w:rPr>
        <w:lang w:val="en-US"/>
      </w:rPr>
      <w:t xml:space="preserve">          </w:t>
    </w:r>
    <w:r w:rsidRPr="001F687D">
      <w:rPr>
        <w:b/>
        <w:bCs/>
        <w:color w:val="70AD47" w:themeColor="accent6"/>
        <w:lang w:val="en-US"/>
      </w:rPr>
      <w:t>School Phone: 3264 0777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6D67"/>
    <w:multiLevelType w:val="hybridMultilevel"/>
    <w:tmpl w:val="F55443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2363F2"/>
    <w:multiLevelType w:val="multilevel"/>
    <w:tmpl w:val="2ABC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000302"/>
    <w:multiLevelType w:val="multilevel"/>
    <w:tmpl w:val="FC5AB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6C7718"/>
    <w:multiLevelType w:val="multilevel"/>
    <w:tmpl w:val="FC5AB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74447D"/>
    <w:multiLevelType w:val="hybridMultilevel"/>
    <w:tmpl w:val="85E2A2D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1E0D52"/>
    <w:multiLevelType w:val="hybridMultilevel"/>
    <w:tmpl w:val="9E98A07C"/>
    <w:lvl w:ilvl="0" w:tplc="2AAA212A">
      <w:start w:val="1"/>
      <w:numFmt w:val="bullet"/>
      <w:pStyle w:val="Boardbody"/>
      <w:lvlText w:val=""/>
      <w:lvlJc w:val="left"/>
      <w:pPr>
        <w:ind w:left="64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425963"/>
    <w:multiLevelType w:val="multilevel"/>
    <w:tmpl w:val="E816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351AFD"/>
    <w:multiLevelType w:val="hybridMultilevel"/>
    <w:tmpl w:val="7108CE88"/>
    <w:lvl w:ilvl="0" w:tplc="9A10014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E23F5C"/>
    <w:multiLevelType w:val="hybridMultilevel"/>
    <w:tmpl w:val="FC504B8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F293AC3"/>
    <w:multiLevelType w:val="hybridMultilevel"/>
    <w:tmpl w:val="0D12AB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53797F"/>
    <w:multiLevelType w:val="hybridMultilevel"/>
    <w:tmpl w:val="AC802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7D483D"/>
    <w:multiLevelType w:val="multilevel"/>
    <w:tmpl w:val="FC5AB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680932"/>
    <w:multiLevelType w:val="hybridMultilevel"/>
    <w:tmpl w:val="EED62C82"/>
    <w:lvl w:ilvl="0" w:tplc="37ECB4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DB67DA6"/>
    <w:multiLevelType w:val="hybridMultilevel"/>
    <w:tmpl w:val="28301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FF0C05"/>
    <w:multiLevelType w:val="hybridMultilevel"/>
    <w:tmpl w:val="D2B4F92A"/>
    <w:lvl w:ilvl="0" w:tplc="5D341C10">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3256FBE"/>
    <w:multiLevelType w:val="hybridMultilevel"/>
    <w:tmpl w:val="F46A1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F72557"/>
    <w:multiLevelType w:val="multilevel"/>
    <w:tmpl w:val="4CF2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420480"/>
    <w:multiLevelType w:val="hybridMultilevel"/>
    <w:tmpl w:val="CCD24B6E"/>
    <w:lvl w:ilvl="0" w:tplc="6F3828C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97A4D4B"/>
    <w:multiLevelType w:val="hybridMultilevel"/>
    <w:tmpl w:val="544ECB76"/>
    <w:lvl w:ilvl="0" w:tplc="FFFFFFFF">
      <w:start w:val="1"/>
      <w:numFmt w:val="decimal"/>
      <w:lvlText w:val="%1."/>
      <w:lvlJc w:val="left"/>
      <w:pPr>
        <w:ind w:left="720" w:hanging="360"/>
      </w:pPr>
      <w:rPr>
        <w:rFonts w:hint="default"/>
      </w:rPr>
    </w:lvl>
    <w:lvl w:ilvl="1" w:tplc="0C090001">
      <w:start w:val="1"/>
      <w:numFmt w:val="bullet"/>
      <w:lvlText w:val=""/>
      <w:lvlJc w:val="left"/>
      <w:pPr>
        <w:ind w:left="720" w:hanging="360"/>
      </w:pPr>
      <w:rPr>
        <w:rFonts w:ascii="Symbol" w:hAnsi="Symbol" w:hint="default"/>
      </w:rPr>
    </w:lvl>
    <w:lvl w:ilvl="2" w:tplc="0C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FF72B5A"/>
    <w:multiLevelType w:val="hybridMultilevel"/>
    <w:tmpl w:val="C9B83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DC69C9"/>
    <w:multiLevelType w:val="multilevel"/>
    <w:tmpl w:val="32CE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9585089">
    <w:abstractNumId w:val="5"/>
  </w:num>
  <w:num w:numId="2" w16cid:durableId="2082629753">
    <w:abstractNumId w:val="7"/>
  </w:num>
  <w:num w:numId="3" w16cid:durableId="1043871545">
    <w:abstractNumId w:val="6"/>
  </w:num>
  <w:num w:numId="4" w16cid:durableId="2036467508">
    <w:abstractNumId w:val="0"/>
  </w:num>
  <w:num w:numId="5" w16cid:durableId="1125198857">
    <w:abstractNumId w:val="19"/>
  </w:num>
  <w:num w:numId="6" w16cid:durableId="503084260">
    <w:abstractNumId w:val="20"/>
  </w:num>
  <w:num w:numId="7" w16cid:durableId="1638995531">
    <w:abstractNumId w:val="1"/>
  </w:num>
  <w:num w:numId="8" w16cid:durableId="870074274">
    <w:abstractNumId w:val="11"/>
  </w:num>
  <w:num w:numId="9" w16cid:durableId="1759280390">
    <w:abstractNumId w:val="2"/>
  </w:num>
  <w:num w:numId="10" w16cid:durableId="577374051">
    <w:abstractNumId w:val="3"/>
  </w:num>
  <w:num w:numId="11" w16cid:durableId="320894213">
    <w:abstractNumId w:val="16"/>
  </w:num>
  <w:num w:numId="12" w16cid:durableId="1065447569">
    <w:abstractNumId w:val="13"/>
  </w:num>
  <w:num w:numId="13" w16cid:durableId="1264071491">
    <w:abstractNumId w:val="10"/>
  </w:num>
  <w:num w:numId="14" w16cid:durableId="171649896">
    <w:abstractNumId w:val="12"/>
  </w:num>
  <w:num w:numId="15" w16cid:durableId="723872538">
    <w:abstractNumId w:val="4"/>
  </w:num>
  <w:num w:numId="16" w16cid:durableId="605969260">
    <w:abstractNumId w:val="14"/>
  </w:num>
  <w:num w:numId="17" w16cid:durableId="436995340">
    <w:abstractNumId w:val="8"/>
  </w:num>
  <w:num w:numId="18" w16cid:durableId="1427917349">
    <w:abstractNumId w:val="17"/>
  </w:num>
  <w:num w:numId="19" w16cid:durableId="524751379">
    <w:abstractNumId w:val="18"/>
  </w:num>
  <w:num w:numId="20" w16cid:durableId="503207238">
    <w:abstractNumId w:val="15"/>
  </w:num>
  <w:num w:numId="21" w16cid:durableId="61298113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87D"/>
    <w:rsid w:val="00005029"/>
    <w:rsid w:val="00041861"/>
    <w:rsid w:val="00046040"/>
    <w:rsid w:val="00050811"/>
    <w:rsid w:val="00093F86"/>
    <w:rsid w:val="00095CA5"/>
    <w:rsid w:val="000A3988"/>
    <w:rsid w:val="000B695E"/>
    <w:rsid w:val="000C0789"/>
    <w:rsid w:val="000C3D82"/>
    <w:rsid w:val="000D242B"/>
    <w:rsid w:val="000D3AF8"/>
    <w:rsid w:val="000D4C2B"/>
    <w:rsid w:val="000F3433"/>
    <w:rsid w:val="0010436A"/>
    <w:rsid w:val="00105C14"/>
    <w:rsid w:val="001130C1"/>
    <w:rsid w:val="001179BE"/>
    <w:rsid w:val="00123984"/>
    <w:rsid w:val="001341CC"/>
    <w:rsid w:val="00135BAD"/>
    <w:rsid w:val="00140306"/>
    <w:rsid w:val="00144018"/>
    <w:rsid w:val="001509E2"/>
    <w:rsid w:val="00177DED"/>
    <w:rsid w:val="00193FC5"/>
    <w:rsid w:val="001A512F"/>
    <w:rsid w:val="001B158F"/>
    <w:rsid w:val="001B4A43"/>
    <w:rsid w:val="001C6F37"/>
    <w:rsid w:val="001D10DD"/>
    <w:rsid w:val="001D4C1E"/>
    <w:rsid w:val="001D6C0C"/>
    <w:rsid w:val="001F629E"/>
    <w:rsid w:val="001F687D"/>
    <w:rsid w:val="00205114"/>
    <w:rsid w:val="00212517"/>
    <w:rsid w:val="00213765"/>
    <w:rsid w:val="00234F83"/>
    <w:rsid w:val="00244412"/>
    <w:rsid w:val="00260F83"/>
    <w:rsid w:val="00296475"/>
    <w:rsid w:val="00296A46"/>
    <w:rsid w:val="002A54C2"/>
    <w:rsid w:val="002B457D"/>
    <w:rsid w:val="002B4C8B"/>
    <w:rsid w:val="002E1A63"/>
    <w:rsid w:val="00310279"/>
    <w:rsid w:val="00321C70"/>
    <w:rsid w:val="00326D27"/>
    <w:rsid w:val="00354970"/>
    <w:rsid w:val="003A665A"/>
    <w:rsid w:val="003C3B60"/>
    <w:rsid w:val="003C3E4A"/>
    <w:rsid w:val="003D224C"/>
    <w:rsid w:val="003D4B76"/>
    <w:rsid w:val="003F1A25"/>
    <w:rsid w:val="00407635"/>
    <w:rsid w:val="0041736B"/>
    <w:rsid w:val="00420462"/>
    <w:rsid w:val="0042253F"/>
    <w:rsid w:val="00424520"/>
    <w:rsid w:val="00443332"/>
    <w:rsid w:val="00451756"/>
    <w:rsid w:val="00484A26"/>
    <w:rsid w:val="00492E22"/>
    <w:rsid w:val="004A7296"/>
    <w:rsid w:val="004B557C"/>
    <w:rsid w:val="004B730D"/>
    <w:rsid w:val="005003D5"/>
    <w:rsid w:val="00524077"/>
    <w:rsid w:val="00557F47"/>
    <w:rsid w:val="005873B5"/>
    <w:rsid w:val="00596812"/>
    <w:rsid w:val="00597C27"/>
    <w:rsid w:val="005A52B0"/>
    <w:rsid w:val="005E293D"/>
    <w:rsid w:val="005E5DFD"/>
    <w:rsid w:val="006338EB"/>
    <w:rsid w:val="006553D1"/>
    <w:rsid w:val="006733A0"/>
    <w:rsid w:val="006813B9"/>
    <w:rsid w:val="0068299A"/>
    <w:rsid w:val="00695528"/>
    <w:rsid w:val="006A10DF"/>
    <w:rsid w:val="006A37F5"/>
    <w:rsid w:val="006D3D4A"/>
    <w:rsid w:val="00723B5E"/>
    <w:rsid w:val="007337A6"/>
    <w:rsid w:val="00744419"/>
    <w:rsid w:val="00773A79"/>
    <w:rsid w:val="00773AF1"/>
    <w:rsid w:val="007916D0"/>
    <w:rsid w:val="007924CA"/>
    <w:rsid w:val="007A3195"/>
    <w:rsid w:val="007B45CF"/>
    <w:rsid w:val="007D35CF"/>
    <w:rsid w:val="007E351C"/>
    <w:rsid w:val="00800374"/>
    <w:rsid w:val="00807CEC"/>
    <w:rsid w:val="00817890"/>
    <w:rsid w:val="00855F86"/>
    <w:rsid w:val="0087350F"/>
    <w:rsid w:val="0087589E"/>
    <w:rsid w:val="00875EEE"/>
    <w:rsid w:val="008949D1"/>
    <w:rsid w:val="008C01E1"/>
    <w:rsid w:val="008D20F2"/>
    <w:rsid w:val="008D51E9"/>
    <w:rsid w:val="008D6F6F"/>
    <w:rsid w:val="00950F2C"/>
    <w:rsid w:val="00977A1A"/>
    <w:rsid w:val="009C066A"/>
    <w:rsid w:val="009C1865"/>
    <w:rsid w:val="009C406B"/>
    <w:rsid w:val="00A17ECF"/>
    <w:rsid w:val="00A54938"/>
    <w:rsid w:val="00A7690D"/>
    <w:rsid w:val="00A80E3B"/>
    <w:rsid w:val="00AB7577"/>
    <w:rsid w:val="00AB7C19"/>
    <w:rsid w:val="00B14B88"/>
    <w:rsid w:val="00B175A7"/>
    <w:rsid w:val="00B42B8E"/>
    <w:rsid w:val="00B547BA"/>
    <w:rsid w:val="00B604EF"/>
    <w:rsid w:val="00B95C57"/>
    <w:rsid w:val="00BB3B9C"/>
    <w:rsid w:val="00BB7CC3"/>
    <w:rsid w:val="00BC24DB"/>
    <w:rsid w:val="00BD1BB3"/>
    <w:rsid w:val="00BD2652"/>
    <w:rsid w:val="00BE1F44"/>
    <w:rsid w:val="00C14596"/>
    <w:rsid w:val="00C5236B"/>
    <w:rsid w:val="00C62170"/>
    <w:rsid w:val="00C64E73"/>
    <w:rsid w:val="00C723B5"/>
    <w:rsid w:val="00C76AA4"/>
    <w:rsid w:val="00C92183"/>
    <w:rsid w:val="00D107D4"/>
    <w:rsid w:val="00D14467"/>
    <w:rsid w:val="00D2322C"/>
    <w:rsid w:val="00D406E1"/>
    <w:rsid w:val="00D64038"/>
    <w:rsid w:val="00D6537B"/>
    <w:rsid w:val="00D752D6"/>
    <w:rsid w:val="00DA209C"/>
    <w:rsid w:val="00DA390A"/>
    <w:rsid w:val="00DD13A7"/>
    <w:rsid w:val="00DD6748"/>
    <w:rsid w:val="00DE5BE8"/>
    <w:rsid w:val="00E276B9"/>
    <w:rsid w:val="00E4355D"/>
    <w:rsid w:val="00E529F1"/>
    <w:rsid w:val="00E54F76"/>
    <w:rsid w:val="00E61CAC"/>
    <w:rsid w:val="00E85B35"/>
    <w:rsid w:val="00E86E14"/>
    <w:rsid w:val="00E92C89"/>
    <w:rsid w:val="00EC3A00"/>
    <w:rsid w:val="00ED1DBA"/>
    <w:rsid w:val="00EE1D46"/>
    <w:rsid w:val="00EF14C7"/>
    <w:rsid w:val="00F05679"/>
    <w:rsid w:val="00F2673B"/>
    <w:rsid w:val="00F27C59"/>
    <w:rsid w:val="00F55021"/>
    <w:rsid w:val="00F828BC"/>
    <w:rsid w:val="00F90502"/>
    <w:rsid w:val="00F91198"/>
    <w:rsid w:val="00F9387D"/>
    <w:rsid w:val="00F96663"/>
    <w:rsid w:val="00FA7E77"/>
    <w:rsid w:val="00FB2DFE"/>
    <w:rsid w:val="00FB4A3F"/>
    <w:rsid w:val="00FD47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028D23A"/>
  <w15:chartTrackingRefBased/>
  <w15:docId w15:val="{48E1AFAE-F9CC-4B6E-ACC5-51054D8E2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uiPriority="6"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13B9"/>
    <w:pPr>
      <w:keepNext/>
      <w:keepLines/>
      <w:spacing w:before="240" w:after="0"/>
      <w:outlineLvl w:val="0"/>
    </w:pPr>
    <w:rPr>
      <w:rFonts w:ascii="Calibri Light" w:eastAsia="Times New Roman" w:hAnsi="Calibri Light" w:cs="Times New Roman"/>
      <w:color w:val="374C80"/>
      <w:sz w:val="32"/>
      <w:szCs w:val="32"/>
    </w:rPr>
  </w:style>
  <w:style w:type="paragraph" w:styleId="Heading2">
    <w:name w:val="heading 2"/>
    <w:basedOn w:val="Normal"/>
    <w:next w:val="Normal"/>
    <w:link w:val="Heading2Char"/>
    <w:uiPriority w:val="9"/>
    <w:semiHidden/>
    <w:unhideWhenUsed/>
    <w:qFormat/>
    <w:rsid w:val="008178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8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87D"/>
  </w:style>
  <w:style w:type="paragraph" w:styleId="Footer">
    <w:name w:val="footer"/>
    <w:basedOn w:val="Normal"/>
    <w:link w:val="FooterChar"/>
    <w:uiPriority w:val="99"/>
    <w:unhideWhenUsed/>
    <w:rsid w:val="001F68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87D"/>
  </w:style>
  <w:style w:type="character" w:styleId="Hyperlink">
    <w:name w:val="Hyperlink"/>
    <w:basedOn w:val="DefaultParagraphFont"/>
    <w:uiPriority w:val="99"/>
    <w:unhideWhenUsed/>
    <w:rsid w:val="001F687D"/>
    <w:rPr>
      <w:color w:val="0563C1" w:themeColor="hyperlink"/>
      <w:u w:val="single"/>
    </w:rPr>
  </w:style>
  <w:style w:type="character" w:styleId="UnresolvedMention">
    <w:name w:val="Unresolved Mention"/>
    <w:basedOn w:val="DefaultParagraphFont"/>
    <w:uiPriority w:val="99"/>
    <w:semiHidden/>
    <w:unhideWhenUsed/>
    <w:rsid w:val="001F687D"/>
    <w:rPr>
      <w:color w:val="605E5C"/>
      <w:shd w:val="clear" w:color="auto" w:fill="E1DFDD"/>
    </w:rPr>
  </w:style>
  <w:style w:type="paragraph" w:styleId="IntenseQuote">
    <w:name w:val="Intense Quote"/>
    <w:basedOn w:val="Normal"/>
    <w:link w:val="IntenseQuoteChar"/>
    <w:uiPriority w:val="6"/>
    <w:qFormat/>
    <w:rsid w:val="001F687D"/>
    <w:pPr>
      <w:spacing w:after="600" w:line="240" w:lineRule="auto"/>
      <w:contextualSpacing/>
    </w:pPr>
    <w:rPr>
      <w:b/>
      <w:iCs/>
      <w:color w:val="ED7D31" w:themeColor="accent2"/>
      <w:sz w:val="28"/>
      <w:lang w:val="en-US"/>
    </w:rPr>
  </w:style>
  <w:style w:type="character" w:customStyle="1" w:styleId="IntenseQuoteChar">
    <w:name w:val="Intense Quote Char"/>
    <w:basedOn w:val="DefaultParagraphFont"/>
    <w:link w:val="IntenseQuote"/>
    <w:uiPriority w:val="6"/>
    <w:rsid w:val="001F687D"/>
    <w:rPr>
      <w:b/>
      <w:iCs/>
      <w:color w:val="ED7D31" w:themeColor="accent2"/>
      <w:sz w:val="28"/>
      <w:lang w:val="en-US"/>
    </w:rPr>
  </w:style>
  <w:style w:type="paragraph" w:styleId="Quote">
    <w:name w:val="Quote"/>
    <w:basedOn w:val="Normal"/>
    <w:link w:val="QuoteChar"/>
    <w:uiPriority w:val="5"/>
    <w:qFormat/>
    <w:rsid w:val="001F687D"/>
    <w:pPr>
      <w:pBdr>
        <w:top w:val="single" w:sz="2" w:space="16" w:color="ED7D31" w:themeColor="accent2"/>
        <w:left w:val="single" w:sz="2" w:space="8" w:color="ED7D31" w:themeColor="accent2"/>
        <w:bottom w:val="single" w:sz="2" w:space="16" w:color="ED7D31" w:themeColor="accent2"/>
        <w:right w:val="single" w:sz="2" w:space="8" w:color="ED7D31" w:themeColor="accent2"/>
      </w:pBdr>
      <w:shd w:val="clear" w:color="auto" w:fill="ED7D31" w:themeFill="accent2"/>
      <w:spacing w:after="600" w:line="240" w:lineRule="auto"/>
      <w:ind w:left="72" w:right="72"/>
      <w:contextualSpacing/>
    </w:pPr>
    <w:rPr>
      <w:i/>
      <w:iCs/>
      <w:color w:val="FFFFFF" w:themeColor="background1"/>
      <w:sz w:val="28"/>
      <w:lang w:val="en-US"/>
    </w:rPr>
  </w:style>
  <w:style w:type="character" w:customStyle="1" w:styleId="QuoteChar">
    <w:name w:val="Quote Char"/>
    <w:basedOn w:val="DefaultParagraphFont"/>
    <w:link w:val="Quote"/>
    <w:uiPriority w:val="5"/>
    <w:rsid w:val="001F687D"/>
    <w:rPr>
      <w:i/>
      <w:iCs/>
      <w:color w:val="FFFFFF" w:themeColor="background1"/>
      <w:sz w:val="28"/>
      <w:shd w:val="clear" w:color="auto" w:fill="ED7D31" w:themeFill="accent2"/>
      <w:lang w:val="en-US"/>
    </w:rPr>
  </w:style>
  <w:style w:type="paragraph" w:styleId="ListParagraph">
    <w:name w:val="List Paragraph"/>
    <w:basedOn w:val="Normal"/>
    <w:uiPriority w:val="34"/>
    <w:unhideWhenUsed/>
    <w:rsid w:val="001F687D"/>
    <w:pPr>
      <w:spacing w:after="600" w:line="240" w:lineRule="auto"/>
      <w:ind w:left="720"/>
      <w:contextualSpacing/>
    </w:pPr>
    <w:rPr>
      <w:color w:val="000000" w:themeColor="text1"/>
      <w:lang w:val="en-US"/>
    </w:rPr>
  </w:style>
  <w:style w:type="paragraph" w:customStyle="1" w:styleId="SectionLabelALLCAPS">
    <w:name w:val="Section Label (ALL CAPS)"/>
    <w:basedOn w:val="Normal"/>
    <w:link w:val="SectionLabelALLCAPSChar"/>
    <w:uiPriority w:val="3"/>
    <w:qFormat/>
    <w:rsid w:val="001F687D"/>
    <w:pPr>
      <w:spacing w:before="360" w:after="240" w:line="240" w:lineRule="auto"/>
      <w:contextualSpacing/>
    </w:pPr>
    <w:rPr>
      <w:rFonts w:eastAsiaTheme="majorHAnsi"/>
      <w:b/>
      <w:caps/>
      <w:color w:val="44546A" w:themeColor="text2"/>
      <w:spacing w:val="10"/>
      <w:sz w:val="28"/>
      <w:szCs w:val="24"/>
      <w:lang w:val="en-US" w:bidi="en-US"/>
    </w:rPr>
  </w:style>
  <w:style w:type="character" w:customStyle="1" w:styleId="SectionLabelALLCAPSChar">
    <w:name w:val="Section Label (ALL CAPS) Char"/>
    <w:basedOn w:val="DefaultParagraphFont"/>
    <w:link w:val="SectionLabelALLCAPS"/>
    <w:uiPriority w:val="3"/>
    <w:rsid w:val="001F687D"/>
    <w:rPr>
      <w:rFonts w:eastAsiaTheme="majorHAnsi"/>
      <w:b/>
      <w:caps/>
      <w:color w:val="44546A" w:themeColor="text2"/>
      <w:spacing w:val="10"/>
      <w:sz w:val="28"/>
      <w:szCs w:val="24"/>
      <w:lang w:val="en-US" w:bidi="en-US"/>
    </w:rPr>
  </w:style>
  <w:style w:type="paragraph" w:styleId="BalloonText">
    <w:name w:val="Balloon Text"/>
    <w:basedOn w:val="Normal"/>
    <w:link w:val="BalloonTextChar"/>
    <w:uiPriority w:val="99"/>
    <w:semiHidden/>
    <w:unhideWhenUsed/>
    <w:rsid w:val="009C40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06B"/>
    <w:rPr>
      <w:rFonts w:ascii="Segoe UI" w:hAnsi="Segoe UI" w:cs="Segoe UI"/>
      <w:sz w:val="18"/>
      <w:szCs w:val="18"/>
    </w:rPr>
  </w:style>
  <w:style w:type="paragraph" w:customStyle="1" w:styleId="Boardbody">
    <w:name w:val="Board body"/>
    <w:basedOn w:val="Normal"/>
    <w:autoRedefine/>
    <w:semiHidden/>
    <w:rsid w:val="00C76AA4"/>
    <w:pPr>
      <w:numPr>
        <w:numId w:val="1"/>
      </w:numPr>
      <w:spacing w:after="0" w:line="240" w:lineRule="auto"/>
      <w:ind w:left="720"/>
    </w:pPr>
    <w:rPr>
      <w:rFonts w:ascii="Arial" w:eastAsia="Times New Roman" w:hAnsi="Arial" w:cs="Arial"/>
      <w:sz w:val="20"/>
      <w:szCs w:val="20"/>
      <w:lang w:val="en-US"/>
    </w:rPr>
  </w:style>
  <w:style w:type="paragraph" w:customStyle="1" w:styleId="ingredient-description">
    <w:name w:val="ingredient-description"/>
    <w:basedOn w:val="Normal"/>
    <w:rsid w:val="0005081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BB3B9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rt0xe">
    <w:name w:val="trt0xe"/>
    <w:basedOn w:val="Normal"/>
    <w:rsid w:val="000D4C2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695528"/>
    <w:rPr>
      <w:color w:val="954F72" w:themeColor="followedHyperlink"/>
      <w:u w:val="single"/>
    </w:rPr>
  </w:style>
  <w:style w:type="paragraph" w:customStyle="1" w:styleId="Heading11">
    <w:name w:val="Heading 11"/>
    <w:basedOn w:val="Normal"/>
    <w:next w:val="Normal"/>
    <w:uiPriority w:val="9"/>
    <w:qFormat/>
    <w:rsid w:val="006813B9"/>
    <w:pPr>
      <w:keepNext/>
      <w:keepLines/>
      <w:spacing w:before="240" w:after="0" w:line="240" w:lineRule="auto"/>
      <w:outlineLvl w:val="0"/>
    </w:pPr>
    <w:rPr>
      <w:rFonts w:ascii="Calibri Light" w:eastAsia="Times New Roman" w:hAnsi="Calibri Light" w:cs="Times New Roman"/>
      <w:color w:val="374C80"/>
      <w:sz w:val="32"/>
      <w:szCs w:val="32"/>
      <w:lang w:val="en-GB"/>
    </w:rPr>
  </w:style>
  <w:style w:type="character" w:customStyle="1" w:styleId="Heading1Char">
    <w:name w:val="Heading 1 Char"/>
    <w:basedOn w:val="DefaultParagraphFont"/>
    <w:link w:val="Heading1"/>
    <w:uiPriority w:val="9"/>
    <w:rsid w:val="006813B9"/>
    <w:rPr>
      <w:rFonts w:ascii="Calibri Light" w:eastAsia="Times New Roman" w:hAnsi="Calibri Light" w:cs="Times New Roman"/>
      <w:color w:val="374C80"/>
      <w:sz w:val="32"/>
      <w:szCs w:val="32"/>
    </w:rPr>
  </w:style>
  <w:style w:type="paragraph" w:customStyle="1" w:styleId="Caption1">
    <w:name w:val="Caption1"/>
    <w:basedOn w:val="Normal"/>
    <w:next w:val="Normal"/>
    <w:uiPriority w:val="35"/>
    <w:unhideWhenUsed/>
    <w:qFormat/>
    <w:rsid w:val="006813B9"/>
    <w:pPr>
      <w:spacing w:after="200" w:line="240" w:lineRule="auto"/>
    </w:pPr>
    <w:rPr>
      <w:i/>
      <w:iCs/>
      <w:color w:val="242852"/>
      <w:sz w:val="18"/>
      <w:szCs w:val="18"/>
      <w:lang w:val="en-GB"/>
    </w:rPr>
  </w:style>
  <w:style w:type="character" w:customStyle="1" w:styleId="Heading1Char1">
    <w:name w:val="Heading 1 Char1"/>
    <w:basedOn w:val="DefaultParagraphFont"/>
    <w:uiPriority w:val="9"/>
    <w:rsid w:val="006813B9"/>
    <w:rPr>
      <w:rFonts w:asciiTheme="majorHAnsi" w:eastAsiaTheme="majorEastAsia" w:hAnsiTheme="majorHAnsi" w:cstheme="majorBidi"/>
      <w:color w:val="2F5496" w:themeColor="accent1" w:themeShade="BF"/>
      <w:sz w:val="32"/>
      <w:szCs w:val="32"/>
    </w:rPr>
  </w:style>
  <w:style w:type="table" w:customStyle="1" w:styleId="GridTable4-Accent11">
    <w:name w:val="Grid Table 4 - Accent 11"/>
    <w:basedOn w:val="TableNormal"/>
    <w:next w:val="GridTable4-Accent1"/>
    <w:uiPriority w:val="49"/>
    <w:rsid w:val="006813B9"/>
    <w:pPr>
      <w:spacing w:after="0" w:line="240" w:lineRule="auto"/>
    </w:pPr>
    <w:rPr>
      <w:sz w:val="24"/>
      <w:szCs w:val="24"/>
      <w:lang w:val="en-GB"/>
    </w:rPr>
    <w:tblPr>
      <w:tblStyleRowBandSize w:val="1"/>
      <w:tblStyleColBandSize w:val="1"/>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Pr>
    <w:tblStylePr w:type="firstRow">
      <w:rPr>
        <w:b/>
        <w:bCs/>
        <w:color w:val="FFFFFF"/>
      </w:rPr>
      <w:tblPr/>
      <w:tcPr>
        <w:tcBorders>
          <w:top w:val="single" w:sz="4" w:space="0" w:color="4A66AC"/>
          <w:left w:val="single" w:sz="4" w:space="0" w:color="4A66AC"/>
          <w:bottom w:val="single" w:sz="4" w:space="0" w:color="4A66AC"/>
          <w:right w:val="single" w:sz="4" w:space="0" w:color="4A66AC"/>
          <w:insideH w:val="nil"/>
          <w:insideV w:val="nil"/>
        </w:tcBorders>
        <w:shd w:val="clear" w:color="auto" w:fill="4A66AC"/>
      </w:tcPr>
    </w:tblStylePr>
    <w:tblStylePr w:type="lastRow">
      <w:rPr>
        <w:b/>
        <w:bCs/>
      </w:rPr>
      <w:tblPr/>
      <w:tcPr>
        <w:tcBorders>
          <w:top w:val="double" w:sz="4" w:space="0" w:color="4A66AC"/>
        </w:tcBorders>
      </w:tcPr>
    </w:tblStylePr>
    <w:tblStylePr w:type="firstCol">
      <w:rPr>
        <w:b/>
        <w:bCs/>
      </w:rPr>
    </w:tblStylePr>
    <w:tblStylePr w:type="lastCol">
      <w:rPr>
        <w:b/>
        <w:bCs/>
      </w:rPr>
    </w:tblStylePr>
    <w:tblStylePr w:type="band1Vert">
      <w:tblPr/>
      <w:tcPr>
        <w:shd w:val="clear" w:color="auto" w:fill="D9DFEF"/>
      </w:tcPr>
    </w:tblStylePr>
    <w:tblStylePr w:type="band1Horz">
      <w:tblPr/>
      <w:tcPr>
        <w:shd w:val="clear" w:color="auto" w:fill="D9DFEF"/>
      </w:tcPr>
    </w:tblStylePr>
  </w:style>
  <w:style w:type="table" w:styleId="GridTable4-Accent1">
    <w:name w:val="Grid Table 4 Accent 1"/>
    <w:basedOn w:val="TableNormal"/>
    <w:uiPriority w:val="49"/>
    <w:rsid w:val="006813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39"/>
    <w:rsid w:val="006813B9"/>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813B9"/>
  </w:style>
  <w:style w:type="character" w:customStyle="1" w:styleId="Heading2Char">
    <w:name w:val="Heading 2 Char"/>
    <w:basedOn w:val="DefaultParagraphFont"/>
    <w:link w:val="Heading2"/>
    <w:uiPriority w:val="9"/>
    <w:semiHidden/>
    <w:rsid w:val="0081789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31571">
      <w:bodyDiv w:val="1"/>
      <w:marLeft w:val="0"/>
      <w:marRight w:val="0"/>
      <w:marTop w:val="0"/>
      <w:marBottom w:val="0"/>
      <w:divBdr>
        <w:top w:val="none" w:sz="0" w:space="0" w:color="auto"/>
        <w:left w:val="none" w:sz="0" w:space="0" w:color="auto"/>
        <w:bottom w:val="none" w:sz="0" w:space="0" w:color="auto"/>
        <w:right w:val="none" w:sz="0" w:space="0" w:color="auto"/>
      </w:divBdr>
      <w:divsChild>
        <w:div w:id="973684077">
          <w:marLeft w:val="0"/>
          <w:marRight w:val="0"/>
          <w:marTop w:val="0"/>
          <w:marBottom w:val="0"/>
          <w:divBdr>
            <w:top w:val="none" w:sz="0" w:space="0" w:color="auto"/>
            <w:left w:val="none" w:sz="0" w:space="0" w:color="auto"/>
            <w:bottom w:val="none" w:sz="0" w:space="0" w:color="auto"/>
            <w:right w:val="none" w:sz="0" w:space="0" w:color="auto"/>
          </w:divBdr>
        </w:div>
      </w:divsChild>
    </w:div>
    <w:div w:id="175310586">
      <w:bodyDiv w:val="1"/>
      <w:marLeft w:val="0"/>
      <w:marRight w:val="0"/>
      <w:marTop w:val="0"/>
      <w:marBottom w:val="0"/>
      <w:divBdr>
        <w:top w:val="none" w:sz="0" w:space="0" w:color="auto"/>
        <w:left w:val="none" w:sz="0" w:space="0" w:color="auto"/>
        <w:bottom w:val="none" w:sz="0" w:space="0" w:color="auto"/>
        <w:right w:val="none" w:sz="0" w:space="0" w:color="auto"/>
      </w:divBdr>
    </w:div>
    <w:div w:id="243539743">
      <w:bodyDiv w:val="1"/>
      <w:marLeft w:val="0"/>
      <w:marRight w:val="0"/>
      <w:marTop w:val="0"/>
      <w:marBottom w:val="0"/>
      <w:divBdr>
        <w:top w:val="none" w:sz="0" w:space="0" w:color="auto"/>
        <w:left w:val="none" w:sz="0" w:space="0" w:color="auto"/>
        <w:bottom w:val="none" w:sz="0" w:space="0" w:color="auto"/>
        <w:right w:val="none" w:sz="0" w:space="0" w:color="auto"/>
      </w:divBdr>
    </w:div>
    <w:div w:id="298804259">
      <w:bodyDiv w:val="1"/>
      <w:marLeft w:val="0"/>
      <w:marRight w:val="0"/>
      <w:marTop w:val="0"/>
      <w:marBottom w:val="0"/>
      <w:divBdr>
        <w:top w:val="none" w:sz="0" w:space="0" w:color="auto"/>
        <w:left w:val="none" w:sz="0" w:space="0" w:color="auto"/>
        <w:bottom w:val="none" w:sz="0" w:space="0" w:color="auto"/>
        <w:right w:val="none" w:sz="0" w:space="0" w:color="auto"/>
      </w:divBdr>
      <w:divsChild>
        <w:div w:id="576943642">
          <w:marLeft w:val="0"/>
          <w:marRight w:val="0"/>
          <w:marTop w:val="0"/>
          <w:marBottom w:val="0"/>
          <w:divBdr>
            <w:top w:val="none" w:sz="0" w:space="0" w:color="auto"/>
            <w:left w:val="none" w:sz="0" w:space="0" w:color="auto"/>
            <w:bottom w:val="none" w:sz="0" w:space="0" w:color="auto"/>
            <w:right w:val="none" w:sz="0" w:space="0" w:color="auto"/>
          </w:divBdr>
        </w:div>
      </w:divsChild>
    </w:div>
    <w:div w:id="379985955">
      <w:bodyDiv w:val="1"/>
      <w:marLeft w:val="0"/>
      <w:marRight w:val="0"/>
      <w:marTop w:val="0"/>
      <w:marBottom w:val="0"/>
      <w:divBdr>
        <w:top w:val="none" w:sz="0" w:space="0" w:color="auto"/>
        <w:left w:val="none" w:sz="0" w:space="0" w:color="auto"/>
        <w:bottom w:val="none" w:sz="0" w:space="0" w:color="auto"/>
        <w:right w:val="none" w:sz="0" w:space="0" w:color="auto"/>
      </w:divBdr>
    </w:div>
    <w:div w:id="480194608">
      <w:bodyDiv w:val="1"/>
      <w:marLeft w:val="0"/>
      <w:marRight w:val="0"/>
      <w:marTop w:val="0"/>
      <w:marBottom w:val="0"/>
      <w:divBdr>
        <w:top w:val="none" w:sz="0" w:space="0" w:color="auto"/>
        <w:left w:val="none" w:sz="0" w:space="0" w:color="auto"/>
        <w:bottom w:val="none" w:sz="0" w:space="0" w:color="auto"/>
        <w:right w:val="none" w:sz="0" w:space="0" w:color="auto"/>
      </w:divBdr>
      <w:divsChild>
        <w:div w:id="2120491745">
          <w:marLeft w:val="0"/>
          <w:marRight w:val="0"/>
          <w:marTop w:val="0"/>
          <w:marBottom w:val="0"/>
          <w:divBdr>
            <w:top w:val="none" w:sz="0" w:space="0" w:color="auto"/>
            <w:left w:val="none" w:sz="0" w:space="0" w:color="auto"/>
            <w:bottom w:val="none" w:sz="0" w:space="0" w:color="auto"/>
            <w:right w:val="none" w:sz="0" w:space="0" w:color="auto"/>
          </w:divBdr>
        </w:div>
      </w:divsChild>
    </w:div>
    <w:div w:id="668799159">
      <w:bodyDiv w:val="1"/>
      <w:marLeft w:val="0"/>
      <w:marRight w:val="0"/>
      <w:marTop w:val="0"/>
      <w:marBottom w:val="0"/>
      <w:divBdr>
        <w:top w:val="none" w:sz="0" w:space="0" w:color="auto"/>
        <w:left w:val="none" w:sz="0" w:space="0" w:color="auto"/>
        <w:bottom w:val="none" w:sz="0" w:space="0" w:color="auto"/>
        <w:right w:val="none" w:sz="0" w:space="0" w:color="auto"/>
      </w:divBdr>
    </w:div>
    <w:div w:id="672496354">
      <w:bodyDiv w:val="1"/>
      <w:marLeft w:val="0"/>
      <w:marRight w:val="0"/>
      <w:marTop w:val="0"/>
      <w:marBottom w:val="0"/>
      <w:divBdr>
        <w:top w:val="none" w:sz="0" w:space="0" w:color="auto"/>
        <w:left w:val="none" w:sz="0" w:space="0" w:color="auto"/>
        <w:bottom w:val="none" w:sz="0" w:space="0" w:color="auto"/>
        <w:right w:val="none" w:sz="0" w:space="0" w:color="auto"/>
      </w:divBdr>
    </w:div>
    <w:div w:id="736976334">
      <w:bodyDiv w:val="1"/>
      <w:marLeft w:val="0"/>
      <w:marRight w:val="0"/>
      <w:marTop w:val="0"/>
      <w:marBottom w:val="0"/>
      <w:divBdr>
        <w:top w:val="none" w:sz="0" w:space="0" w:color="auto"/>
        <w:left w:val="none" w:sz="0" w:space="0" w:color="auto"/>
        <w:bottom w:val="none" w:sz="0" w:space="0" w:color="auto"/>
        <w:right w:val="none" w:sz="0" w:space="0" w:color="auto"/>
      </w:divBdr>
      <w:divsChild>
        <w:div w:id="1047073554">
          <w:marLeft w:val="0"/>
          <w:marRight w:val="0"/>
          <w:marTop w:val="0"/>
          <w:marBottom w:val="0"/>
          <w:divBdr>
            <w:top w:val="none" w:sz="0" w:space="0" w:color="auto"/>
            <w:left w:val="none" w:sz="0" w:space="0" w:color="auto"/>
            <w:bottom w:val="none" w:sz="0" w:space="0" w:color="auto"/>
            <w:right w:val="none" w:sz="0" w:space="0" w:color="auto"/>
          </w:divBdr>
        </w:div>
      </w:divsChild>
    </w:div>
    <w:div w:id="768938034">
      <w:bodyDiv w:val="1"/>
      <w:marLeft w:val="0"/>
      <w:marRight w:val="0"/>
      <w:marTop w:val="0"/>
      <w:marBottom w:val="0"/>
      <w:divBdr>
        <w:top w:val="none" w:sz="0" w:space="0" w:color="auto"/>
        <w:left w:val="none" w:sz="0" w:space="0" w:color="auto"/>
        <w:bottom w:val="none" w:sz="0" w:space="0" w:color="auto"/>
        <w:right w:val="none" w:sz="0" w:space="0" w:color="auto"/>
      </w:divBdr>
    </w:div>
    <w:div w:id="838159476">
      <w:bodyDiv w:val="1"/>
      <w:marLeft w:val="0"/>
      <w:marRight w:val="0"/>
      <w:marTop w:val="0"/>
      <w:marBottom w:val="0"/>
      <w:divBdr>
        <w:top w:val="none" w:sz="0" w:space="0" w:color="auto"/>
        <w:left w:val="none" w:sz="0" w:space="0" w:color="auto"/>
        <w:bottom w:val="none" w:sz="0" w:space="0" w:color="auto"/>
        <w:right w:val="none" w:sz="0" w:space="0" w:color="auto"/>
      </w:divBdr>
    </w:div>
    <w:div w:id="916940736">
      <w:bodyDiv w:val="1"/>
      <w:marLeft w:val="0"/>
      <w:marRight w:val="0"/>
      <w:marTop w:val="0"/>
      <w:marBottom w:val="0"/>
      <w:divBdr>
        <w:top w:val="none" w:sz="0" w:space="0" w:color="auto"/>
        <w:left w:val="none" w:sz="0" w:space="0" w:color="auto"/>
        <w:bottom w:val="none" w:sz="0" w:space="0" w:color="auto"/>
        <w:right w:val="none" w:sz="0" w:space="0" w:color="auto"/>
      </w:divBdr>
      <w:divsChild>
        <w:div w:id="239414473">
          <w:marLeft w:val="0"/>
          <w:marRight w:val="0"/>
          <w:marTop w:val="0"/>
          <w:marBottom w:val="0"/>
          <w:divBdr>
            <w:top w:val="none" w:sz="0" w:space="0" w:color="auto"/>
            <w:left w:val="none" w:sz="0" w:space="0" w:color="auto"/>
            <w:bottom w:val="none" w:sz="0" w:space="0" w:color="auto"/>
            <w:right w:val="none" w:sz="0" w:space="0" w:color="auto"/>
          </w:divBdr>
        </w:div>
      </w:divsChild>
    </w:div>
    <w:div w:id="1096830203">
      <w:bodyDiv w:val="1"/>
      <w:marLeft w:val="0"/>
      <w:marRight w:val="0"/>
      <w:marTop w:val="0"/>
      <w:marBottom w:val="0"/>
      <w:divBdr>
        <w:top w:val="none" w:sz="0" w:space="0" w:color="auto"/>
        <w:left w:val="none" w:sz="0" w:space="0" w:color="auto"/>
        <w:bottom w:val="none" w:sz="0" w:space="0" w:color="auto"/>
        <w:right w:val="none" w:sz="0" w:space="0" w:color="auto"/>
      </w:divBdr>
    </w:div>
    <w:div w:id="1099832334">
      <w:bodyDiv w:val="1"/>
      <w:marLeft w:val="0"/>
      <w:marRight w:val="0"/>
      <w:marTop w:val="0"/>
      <w:marBottom w:val="0"/>
      <w:divBdr>
        <w:top w:val="none" w:sz="0" w:space="0" w:color="auto"/>
        <w:left w:val="none" w:sz="0" w:space="0" w:color="auto"/>
        <w:bottom w:val="none" w:sz="0" w:space="0" w:color="auto"/>
        <w:right w:val="none" w:sz="0" w:space="0" w:color="auto"/>
      </w:divBdr>
    </w:div>
    <w:div w:id="1167017544">
      <w:bodyDiv w:val="1"/>
      <w:marLeft w:val="0"/>
      <w:marRight w:val="0"/>
      <w:marTop w:val="0"/>
      <w:marBottom w:val="0"/>
      <w:divBdr>
        <w:top w:val="none" w:sz="0" w:space="0" w:color="auto"/>
        <w:left w:val="none" w:sz="0" w:space="0" w:color="auto"/>
        <w:bottom w:val="none" w:sz="0" w:space="0" w:color="auto"/>
        <w:right w:val="none" w:sz="0" w:space="0" w:color="auto"/>
      </w:divBdr>
    </w:div>
    <w:div w:id="1273249695">
      <w:bodyDiv w:val="1"/>
      <w:marLeft w:val="0"/>
      <w:marRight w:val="0"/>
      <w:marTop w:val="0"/>
      <w:marBottom w:val="0"/>
      <w:divBdr>
        <w:top w:val="none" w:sz="0" w:space="0" w:color="auto"/>
        <w:left w:val="none" w:sz="0" w:space="0" w:color="auto"/>
        <w:bottom w:val="none" w:sz="0" w:space="0" w:color="auto"/>
        <w:right w:val="none" w:sz="0" w:space="0" w:color="auto"/>
      </w:divBdr>
      <w:divsChild>
        <w:div w:id="118914752">
          <w:marLeft w:val="0"/>
          <w:marRight w:val="0"/>
          <w:marTop w:val="0"/>
          <w:marBottom w:val="0"/>
          <w:divBdr>
            <w:top w:val="none" w:sz="0" w:space="0" w:color="auto"/>
            <w:left w:val="none" w:sz="0" w:space="0" w:color="auto"/>
            <w:bottom w:val="none" w:sz="0" w:space="0" w:color="auto"/>
            <w:right w:val="none" w:sz="0" w:space="0" w:color="auto"/>
          </w:divBdr>
        </w:div>
      </w:divsChild>
    </w:div>
    <w:div w:id="1281450105">
      <w:bodyDiv w:val="1"/>
      <w:marLeft w:val="0"/>
      <w:marRight w:val="0"/>
      <w:marTop w:val="0"/>
      <w:marBottom w:val="0"/>
      <w:divBdr>
        <w:top w:val="none" w:sz="0" w:space="0" w:color="auto"/>
        <w:left w:val="none" w:sz="0" w:space="0" w:color="auto"/>
        <w:bottom w:val="none" w:sz="0" w:space="0" w:color="auto"/>
        <w:right w:val="none" w:sz="0" w:space="0" w:color="auto"/>
      </w:divBdr>
      <w:divsChild>
        <w:div w:id="1367287971">
          <w:marLeft w:val="0"/>
          <w:marRight w:val="0"/>
          <w:marTop w:val="0"/>
          <w:marBottom w:val="0"/>
          <w:divBdr>
            <w:top w:val="none" w:sz="0" w:space="0" w:color="auto"/>
            <w:left w:val="none" w:sz="0" w:space="0" w:color="auto"/>
            <w:bottom w:val="none" w:sz="0" w:space="0" w:color="auto"/>
            <w:right w:val="none" w:sz="0" w:space="0" w:color="auto"/>
          </w:divBdr>
        </w:div>
      </w:divsChild>
    </w:div>
    <w:div w:id="1340959790">
      <w:bodyDiv w:val="1"/>
      <w:marLeft w:val="0"/>
      <w:marRight w:val="0"/>
      <w:marTop w:val="0"/>
      <w:marBottom w:val="0"/>
      <w:divBdr>
        <w:top w:val="none" w:sz="0" w:space="0" w:color="auto"/>
        <w:left w:val="none" w:sz="0" w:space="0" w:color="auto"/>
        <w:bottom w:val="none" w:sz="0" w:space="0" w:color="auto"/>
        <w:right w:val="none" w:sz="0" w:space="0" w:color="auto"/>
      </w:divBdr>
    </w:div>
    <w:div w:id="1379015804">
      <w:bodyDiv w:val="1"/>
      <w:marLeft w:val="0"/>
      <w:marRight w:val="0"/>
      <w:marTop w:val="0"/>
      <w:marBottom w:val="0"/>
      <w:divBdr>
        <w:top w:val="none" w:sz="0" w:space="0" w:color="auto"/>
        <w:left w:val="none" w:sz="0" w:space="0" w:color="auto"/>
        <w:bottom w:val="none" w:sz="0" w:space="0" w:color="auto"/>
        <w:right w:val="none" w:sz="0" w:space="0" w:color="auto"/>
      </w:divBdr>
    </w:div>
    <w:div w:id="1412578090">
      <w:bodyDiv w:val="1"/>
      <w:marLeft w:val="0"/>
      <w:marRight w:val="0"/>
      <w:marTop w:val="0"/>
      <w:marBottom w:val="0"/>
      <w:divBdr>
        <w:top w:val="none" w:sz="0" w:space="0" w:color="auto"/>
        <w:left w:val="none" w:sz="0" w:space="0" w:color="auto"/>
        <w:bottom w:val="none" w:sz="0" w:space="0" w:color="auto"/>
        <w:right w:val="none" w:sz="0" w:space="0" w:color="auto"/>
      </w:divBdr>
      <w:divsChild>
        <w:div w:id="1764110159">
          <w:marLeft w:val="0"/>
          <w:marRight w:val="0"/>
          <w:marTop w:val="0"/>
          <w:marBottom w:val="0"/>
          <w:divBdr>
            <w:top w:val="none" w:sz="0" w:space="0" w:color="auto"/>
            <w:left w:val="none" w:sz="0" w:space="0" w:color="auto"/>
            <w:bottom w:val="none" w:sz="0" w:space="0" w:color="auto"/>
            <w:right w:val="none" w:sz="0" w:space="0" w:color="auto"/>
          </w:divBdr>
        </w:div>
        <w:div w:id="2047561946">
          <w:marLeft w:val="0"/>
          <w:marRight w:val="0"/>
          <w:marTop w:val="0"/>
          <w:marBottom w:val="0"/>
          <w:divBdr>
            <w:top w:val="none" w:sz="0" w:space="0" w:color="auto"/>
            <w:left w:val="none" w:sz="0" w:space="0" w:color="auto"/>
            <w:bottom w:val="none" w:sz="0" w:space="0" w:color="auto"/>
            <w:right w:val="none" w:sz="0" w:space="0" w:color="auto"/>
          </w:divBdr>
        </w:div>
        <w:div w:id="1308821270">
          <w:marLeft w:val="0"/>
          <w:marRight w:val="0"/>
          <w:marTop w:val="0"/>
          <w:marBottom w:val="0"/>
          <w:divBdr>
            <w:top w:val="none" w:sz="0" w:space="0" w:color="auto"/>
            <w:left w:val="none" w:sz="0" w:space="0" w:color="auto"/>
            <w:bottom w:val="none" w:sz="0" w:space="0" w:color="auto"/>
            <w:right w:val="none" w:sz="0" w:space="0" w:color="auto"/>
          </w:divBdr>
        </w:div>
        <w:div w:id="1873878565">
          <w:marLeft w:val="0"/>
          <w:marRight w:val="0"/>
          <w:marTop w:val="0"/>
          <w:marBottom w:val="0"/>
          <w:divBdr>
            <w:top w:val="none" w:sz="0" w:space="0" w:color="auto"/>
            <w:left w:val="none" w:sz="0" w:space="0" w:color="auto"/>
            <w:bottom w:val="none" w:sz="0" w:space="0" w:color="auto"/>
            <w:right w:val="none" w:sz="0" w:space="0" w:color="auto"/>
          </w:divBdr>
        </w:div>
        <w:div w:id="229972613">
          <w:marLeft w:val="0"/>
          <w:marRight w:val="0"/>
          <w:marTop w:val="0"/>
          <w:marBottom w:val="0"/>
          <w:divBdr>
            <w:top w:val="none" w:sz="0" w:space="0" w:color="auto"/>
            <w:left w:val="none" w:sz="0" w:space="0" w:color="auto"/>
            <w:bottom w:val="none" w:sz="0" w:space="0" w:color="auto"/>
            <w:right w:val="none" w:sz="0" w:space="0" w:color="auto"/>
          </w:divBdr>
        </w:div>
        <w:div w:id="2125346652">
          <w:marLeft w:val="0"/>
          <w:marRight w:val="0"/>
          <w:marTop w:val="0"/>
          <w:marBottom w:val="0"/>
          <w:divBdr>
            <w:top w:val="none" w:sz="0" w:space="0" w:color="auto"/>
            <w:left w:val="none" w:sz="0" w:space="0" w:color="auto"/>
            <w:bottom w:val="none" w:sz="0" w:space="0" w:color="auto"/>
            <w:right w:val="none" w:sz="0" w:space="0" w:color="auto"/>
          </w:divBdr>
        </w:div>
        <w:div w:id="1408724829">
          <w:marLeft w:val="0"/>
          <w:marRight w:val="0"/>
          <w:marTop w:val="0"/>
          <w:marBottom w:val="0"/>
          <w:divBdr>
            <w:top w:val="none" w:sz="0" w:space="0" w:color="auto"/>
            <w:left w:val="none" w:sz="0" w:space="0" w:color="auto"/>
            <w:bottom w:val="none" w:sz="0" w:space="0" w:color="auto"/>
            <w:right w:val="none" w:sz="0" w:space="0" w:color="auto"/>
          </w:divBdr>
        </w:div>
        <w:div w:id="1589850754">
          <w:marLeft w:val="0"/>
          <w:marRight w:val="0"/>
          <w:marTop w:val="0"/>
          <w:marBottom w:val="0"/>
          <w:divBdr>
            <w:top w:val="none" w:sz="0" w:space="0" w:color="auto"/>
            <w:left w:val="none" w:sz="0" w:space="0" w:color="auto"/>
            <w:bottom w:val="none" w:sz="0" w:space="0" w:color="auto"/>
            <w:right w:val="none" w:sz="0" w:space="0" w:color="auto"/>
          </w:divBdr>
        </w:div>
        <w:div w:id="1242450380">
          <w:marLeft w:val="0"/>
          <w:marRight w:val="0"/>
          <w:marTop w:val="0"/>
          <w:marBottom w:val="0"/>
          <w:divBdr>
            <w:top w:val="none" w:sz="0" w:space="0" w:color="auto"/>
            <w:left w:val="none" w:sz="0" w:space="0" w:color="auto"/>
            <w:bottom w:val="none" w:sz="0" w:space="0" w:color="auto"/>
            <w:right w:val="none" w:sz="0" w:space="0" w:color="auto"/>
          </w:divBdr>
        </w:div>
        <w:div w:id="1161580269">
          <w:marLeft w:val="0"/>
          <w:marRight w:val="0"/>
          <w:marTop w:val="0"/>
          <w:marBottom w:val="0"/>
          <w:divBdr>
            <w:top w:val="none" w:sz="0" w:space="0" w:color="auto"/>
            <w:left w:val="none" w:sz="0" w:space="0" w:color="auto"/>
            <w:bottom w:val="none" w:sz="0" w:space="0" w:color="auto"/>
            <w:right w:val="none" w:sz="0" w:space="0" w:color="auto"/>
          </w:divBdr>
        </w:div>
        <w:div w:id="1936597462">
          <w:marLeft w:val="0"/>
          <w:marRight w:val="0"/>
          <w:marTop w:val="0"/>
          <w:marBottom w:val="0"/>
          <w:divBdr>
            <w:top w:val="none" w:sz="0" w:space="0" w:color="auto"/>
            <w:left w:val="none" w:sz="0" w:space="0" w:color="auto"/>
            <w:bottom w:val="none" w:sz="0" w:space="0" w:color="auto"/>
            <w:right w:val="none" w:sz="0" w:space="0" w:color="auto"/>
          </w:divBdr>
        </w:div>
        <w:div w:id="691495372">
          <w:marLeft w:val="0"/>
          <w:marRight w:val="0"/>
          <w:marTop w:val="0"/>
          <w:marBottom w:val="0"/>
          <w:divBdr>
            <w:top w:val="none" w:sz="0" w:space="0" w:color="auto"/>
            <w:left w:val="none" w:sz="0" w:space="0" w:color="auto"/>
            <w:bottom w:val="none" w:sz="0" w:space="0" w:color="auto"/>
            <w:right w:val="none" w:sz="0" w:space="0" w:color="auto"/>
          </w:divBdr>
        </w:div>
        <w:div w:id="84762947">
          <w:marLeft w:val="0"/>
          <w:marRight w:val="0"/>
          <w:marTop w:val="0"/>
          <w:marBottom w:val="0"/>
          <w:divBdr>
            <w:top w:val="none" w:sz="0" w:space="0" w:color="auto"/>
            <w:left w:val="none" w:sz="0" w:space="0" w:color="auto"/>
            <w:bottom w:val="none" w:sz="0" w:space="0" w:color="auto"/>
            <w:right w:val="none" w:sz="0" w:space="0" w:color="auto"/>
          </w:divBdr>
        </w:div>
        <w:div w:id="2132745298">
          <w:marLeft w:val="0"/>
          <w:marRight w:val="0"/>
          <w:marTop w:val="0"/>
          <w:marBottom w:val="0"/>
          <w:divBdr>
            <w:top w:val="none" w:sz="0" w:space="0" w:color="auto"/>
            <w:left w:val="none" w:sz="0" w:space="0" w:color="auto"/>
            <w:bottom w:val="none" w:sz="0" w:space="0" w:color="auto"/>
            <w:right w:val="none" w:sz="0" w:space="0" w:color="auto"/>
          </w:divBdr>
        </w:div>
        <w:div w:id="348486909">
          <w:marLeft w:val="0"/>
          <w:marRight w:val="0"/>
          <w:marTop w:val="0"/>
          <w:marBottom w:val="0"/>
          <w:divBdr>
            <w:top w:val="none" w:sz="0" w:space="0" w:color="auto"/>
            <w:left w:val="none" w:sz="0" w:space="0" w:color="auto"/>
            <w:bottom w:val="none" w:sz="0" w:space="0" w:color="auto"/>
            <w:right w:val="none" w:sz="0" w:space="0" w:color="auto"/>
          </w:divBdr>
        </w:div>
        <w:div w:id="712508173">
          <w:marLeft w:val="0"/>
          <w:marRight w:val="0"/>
          <w:marTop w:val="0"/>
          <w:marBottom w:val="0"/>
          <w:divBdr>
            <w:top w:val="none" w:sz="0" w:space="0" w:color="auto"/>
            <w:left w:val="none" w:sz="0" w:space="0" w:color="auto"/>
            <w:bottom w:val="none" w:sz="0" w:space="0" w:color="auto"/>
            <w:right w:val="none" w:sz="0" w:space="0" w:color="auto"/>
          </w:divBdr>
        </w:div>
        <w:div w:id="105927348">
          <w:marLeft w:val="0"/>
          <w:marRight w:val="0"/>
          <w:marTop w:val="0"/>
          <w:marBottom w:val="0"/>
          <w:divBdr>
            <w:top w:val="none" w:sz="0" w:space="0" w:color="auto"/>
            <w:left w:val="none" w:sz="0" w:space="0" w:color="auto"/>
            <w:bottom w:val="none" w:sz="0" w:space="0" w:color="auto"/>
            <w:right w:val="none" w:sz="0" w:space="0" w:color="auto"/>
          </w:divBdr>
        </w:div>
      </w:divsChild>
    </w:div>
    <w:div w:id="1425954275">
      <w:bodyDiv w:val="1"/>
      <w:marLeft w:val="0"/>
      <w:marRight w:val="0"/>
      <w:marTop w:val="0"/>
      <w:marBottom w:val="0"/>
      <w:divBdr>
        <w:top w:val="none" w:sz="0" w:space="0" w:color="auto"/>
        <w:left w:val="none" w:sz="0" w:space="0" w:color="auto"/>
        <w:bottom w:val="none" w:sz="0" w:space="0" w:color="auto"/>
        <w:right w:val="none" w:sz="0" w:space="0" w:color="auto"/>
      </w:divBdr>
    </w:div>
    <w:div w:id="1513255300">
      <w:bodyDiv w:val="1"/>
      <w:marLeft w:val="0"/>
      <w:marRight w:val="0"/>
      <w:marTop w:val="0"/>
      <w:marBottom w:val="0"/>
      <w:divBdr>
        <w:top w:val="none" w:sz="0" w:space="0" w:color="auto"/>
        <w:left w:val="none" w:sz="0" w:space="0" w:color="auto"/>
        <w:bottom w:val="none" w:sz="0" w:space="0" w:color="auto"/>
        <w:right w:val="none" w:sz="0" w:space="0" w:color="auto"/>
      </w:divBdr>
    </w:div>
    <w:div w:id="1538545393">
      <w:bodyDiv w:val="1"/>
      <w:marLeft w:val="0"/>
      <w:marRight w:val="0"/>
      <w:marTop w:val="0"/>
      <w:marBottom w:val="0"/>
      <w:divBdr>
        <w:top w:val="none" w:sz="0" w:space="0" w:color="auto"/>
        <w:left w:val="none" w:sz="0" w:space="0" w:color="auto"/>
        <w:bottom w:val="none" w:sz="0" w:space="0" w:color="auto"/>
        <w:right w:val="none" w:sz="0" w:space="0" w:color="auto"/>
      </w:divBdr>
    </w:div>
    <w:div w:id="1538854685">
      <w:bodyDiv w:val="1"/>
      <w:marLeft w:val="0"/>
      <w:marRight w:val="0"/>
      <w:marTop w:val="0"/>
      <w:marBottom w:val="0"/>
      <w:divBdr>
        <w:top w:val="none" w:sz="0" w:space="0" w:color="auto"/>
        <w:left w:val="none" w:sz="0" w:space="0" w:color="auto"/>
        <w:bottom w:val="none" w:sz="0" w:space="0" w:color="auto"/>
        <w:right w:val="none" w:sz="0" w:space="0" w:color="auto"/>
      </w:divBdr>
      <w:divsChild>
        <w:div w:id="1724909481">
          <w:marLeft w:val="0"/>
          <w:marRight w:val="0"/>
          <w:marTop w:val="0"/>
          <w:marBottom w:val="0"/>
          <w:divBdr>
            <w:top w:val="none" w:sz="0" w:space="0" w:color="auto"/>
            <w:left w:val="none" w:sz="0" w:space="0" w:color="auto"/>
            <w:bottom w:val="none" w:sz="0" w:space="0" w:color="auto"/>
            <w:right w:val="none" w:sz="0" w:space="0" w:color="auto"/>
          </w:divBdr>
        </w:div>
      </w:divsChild>
    </w:div>
    <w:div w:id="1680959437">
      <w:bodyDiv w:val="1"/>
      <w:marLeft w:val="0"/>
      <w:marRight w:val="0"/>
      <w:marTop w:val="0"/>
      <w:marBottom w:val="0"/>
      <w:divBdr>
        <w:top w:val="none" w:sz="0" w:space="0" w:color="auto"/>
        <w:left w:val="none" w:sz="0" w:space="0" w:color="auto"/>
        <w:bottom w:val="none" w:sz="0" w:space="0" w:color="auto"/>
        <w:right w:val="none" w:sz="0" w:space="0" w:color="auto"/>
      </w:divBdr>
      <w:divsChild>
        <w:div w:id="27683323">
          <w:marLeft w:val="0"/>
          <w:marRight w:val="0"/>
          <w:marTop w:val="0"/>
          <w:marBottom w:val="0"/>
          <w:divBdr>
            <w:top w:val="none" w:sz="0" w:space="0" w:color="auto"/>
            <w:left w:val="none" w:sz="0" w:space="0" w:color="auto"/>
            <w:bottom w:val="none" w:sz="0" w:space="0" w:color="auto"/>
            <w:right w:val="none" w:sz="0" w:space="0" w:color="auto"/>
          </w:divBdr>
        </w:div>
      </w:divsChild>
    </w:div>
    <w:div w:id="1766729757">
      <w:bodyDiv w:val="1"/>
      <w:marLeft w:val="0"/>
      <w:marRight w:val="0"/>
      <w:marTop w:val="0"/>
      <w:marBottom w:val="0"/>
      <w:divBdr>
        <w:top w:val="none" w:sz="0" w:space="0" w:color="auto"/>
        <w:left w:val="none" w:sz="0" w:space="0" w:color="auto"/>
        <w:bottom w:val="none" w:sz="0" w:space="0" w:color="auto"/>
        <w:right w:val="none" w:sz="0" w:space="0" w:color="auto"/>
      </w:divBdr>
    </w:div>
    <w:div w:id="1922253777">
      <w:bodyDiv w:val="1"/>
      <w:marLeft w:val="0"/>
      <w:marRight w:val="0"/>
      <w:marTop w:val="0"/>
      <w:marBottom w:val="0"/>
      <w:divBdr>
        <w:top w:val="none" w:sz="0" w:space="0" w:color="auto"/>
        <w:left w:val="none" w:sz="0" w:space="0" w:color="auto"/>
        <w:bottom w:val="none" w:sz="0" w:space="0" w:color="auto"/>
        <w:right w:val="none" w:sz="0" w:space="0" w:color="auto"/>
      </w:divBdr>
    </w:div>
    <w:div w:id="1958020619">
      <w:bodyDiv w:val="1"/>
      <w:marLeft w:val="0"/>
      <w:marRight w:val="0"/>
      <w:marTop w:val="0"/>
      <w:marBottom w:val="0"/>
      <w:divBdr>
        <w:top w:val="none" w:sz="0" w:space="0" w:color="auto"/>
        <w:left w:val="none" w:sz="0" w:space="0" w:color="auto"/>
        <w:bottom w:val="none" w:sz="0" w:space="0" w:color="auto"/>
        <w:right w:val="none" w:sz="0" w:space="0" w:color="auto"/>
      </w:divBdr>
    </w:div>
    <w:div w:id="1959295002">
      <w:bodyDiv w:val="1"/>
      <w:marLeft w:val="0"/>
      <w:marRight w:val="0"/>
      <w:marTop w:val="0"/>
      <w:marBottom w:val="0"/>
      <w:divBdr>
        <w:top w:val="none" w:sz="0" w:space="0" w:color="auto"/>
        <w:left w:val="none" w:sz="0" w:space="0" w:color="auto"/>
        <w:bottom w:val="none" w:sz="0" w:space="0" w:color="auto"/>
        <w:right w:val="none" w:sz="0" w:space="0" w:color="auto"/>
      </w:divBdr>
    </w:div>
    <w:div w:id="2028677725">
      <w:bodyDiv w:val="1"/>
      <w:marLeft w:val="0"/>
      <w:marRight w:val="0"/>
      <w:marTop w:val="0"/>
      <w:marBottom w:val="0"/>
      <w:divBdr>
        <w:top w:val="none" w:sz="0" w:space="0" w:color="auto"/>
        <w:left w:val="none" w:sz="0" w:space="0" w:color="auto"/>
        <w:bottom w:val="none" w:sz="0" w:space="0" w:color="auto"/>
        <w:right w:val="none" w:sz="0" w:space="0" w:color="auto"/>
      </w:divBdr>
      <w:divsChild>
        <w:div w:id="1131362958">
          <w:marLeft w:val="0"/>
          <w:marRight w:val="0"/>
          <w:marTop w:val="0"/>
          <w:marBottom w:val="0"/>
          <w:divBdr>
            <w:top w:val="none" w:sz="0" w:space="0" w:color="auto"/>
            <w:left w:val="none" w:sz="0" w:space="0" w:color="auto"/>
            <w:bottom w:val="none" w:sz="0" w:space="0" w:color="auto"/>
            <w:right w:val="none" w:sz="0" w:space="0" w:color="auto"/>
          </w:divBdr>
        </w:div>
      </w:divsChild>
    </w:div>
    <w:div w:id="2045979504">
      <w:bodyDiv w:val="1"/>
      <w:marLeft w:val="0"/>
      <w:marRight w:val="0"/>
      <w:marTop w:val="0"/>
      <w:marBottom w:val="0"/>
      <w:divBdr>
        <w:top w:val="none" w:sz="0" w:space="0" w:color="auto"/>
        <w:left w:val="none" w:sz="0" w:space="0" w:color="auto"/>
        <w:bottom w:val="none" w:sz="0" w:space="0" w:color="auto"/>
        <w:right w:val="none" w:sz="0" w:space="0" w:color="auto"/>
      </w:divBdr>
    </w:div>
    <w:div w:id="208143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http://www.inspiredtaste.net/37475/homemade-chicken-noodle-soup-recip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oshc@albanyhillspandc.org.a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legislation.qld.gov.au/view/html/inforce/current/act-1999-010" TargetMode="External"/><Relationship Id="rId25" Type="http://schemas.openxmlformats.org/officeDocument/2006/relationships/image" Target="cid:4D05AEE0-265E-484A-B3FD-D281FA8845E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6.jpeg"/><Relationship Id="rId29"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8.jpeg"/><Relationship Id="rId32"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hyperlink" Target="https://disney.qm.qld.gov.au/" TargetMode="External"/><Relationship Id="rId23" Type="http://schemas.openxmlformats.org/officeDocument/2006/relationships/image" Target="cid:36CC7086-469C-430C-B131-A967A7D01DB1" TargetMode="External"/><Relationship Id="rId28" Type="http://schemas.openxmlformats.org/officeDocument/2006/relationships/diagramData" Target="diagrams/data1.xml"/><Relationship Id="rId10" Type="http://schemas.openxmlformats.org/officeDocument/2006/relationships/hyperlink" Target="mailto:oshc@albanyhillspandc.org.au" TargetMode="External"/><Relationship Id="rId19" Type="http://schemas.openxmlformats.org/officeDocument/2006/relationships/hyperlink" Target="https://www.inspiredtaste.net/4719/homemade-chicken-stock/" TargetMode="External"/><Relationship Id="rId31"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s://docs.google.com/forms/d/e/1FAIpQLSfC8-j2jKZRiIFcHK0wmdUNcIy_0JhBLLCn11gMjIk-H8KZnw/viewform?vc=0&amp;c=0&amp;w=1&amp;flr=0&amp;usp=mail_form_link" TargetMode="External"/><Relationship Id="rId14" Type="http://schemas.openxmlformats.org/officeDocument/2006/relationships/header" Target="header1.xml"/><Relationship Id="rId22" Type="http://schemas.openxmlformats.org/officeDocument/2006/relationships/image" Target="media/image7.jpeg"/><Relationship Id="rId27" Type="http://schemas.openxmlformats.org/officeDocument/2006/relationships/footer" Target="footer2.xml"/><Relationship Id="rId30"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1" Type="http://schemas.openxmlformats.org/officeDocument/2006/relationships/hyperlink" Target="mailto:oshc@albanyhillspandc.org.au"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A931A2-FE9E-F845-B5E6-B0A183FC0946}" type="doc">
      <dgm:prSet loTypeId="urn:microsoft.com/office/officeart/2005/8/layout/cycle2" loCatId="" qsTypeId="urn:microsoft.com/office/officeart/2005/8/quickstyle/simple1" qsCatId="simple" csTypeId="urn:microsoft.com/office/officeart/2005/8/colors/accent1_2" csCatId="accent1" phldr="1"/>
      <dgm:spPr/>
      <dgm:t>
        <a:bodyPr/>
        <a:lstStyle/>
        <a:p>
          <a:endParaRPr lang="en-US"/>
        </a:p>
      </dgm:t>
    </dgm:pt>
    <dgm:pt modelId="{4C3881C8-BFF9-204B-A833-2422A1B7D8C5}">
      <dgm:prSet phldrT="[Text]"/>
      <dgm:spPr>
        <a:xfrm>
          <a:off x="2178787" y="1382"/>
          <a:ext cx="1509824" cy="1509824"/>
        </a:xfrm>
        <a:prstGeom prst="ellipse">
          <a:avLst/>
        </a:prstGeom>
        <a:solidFill>
          <a:srgbClr val="4A66AC">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Description (what happened?)</a:t>
          </a:r>
        </a:p>
      </dgm:t>
    </dgm:pt>
    <dgm:pt modelId="{9E04B42D-B31C-E747-8685-EB3A0E123943}" type="parTrans" cxnId="{1A308A92-4AFE-1B4F-8D46-F9CEFF652C8A}">
      <dgm:prSet/>
      <dgm:spPr/>
      <dgm:t>
        <a:bodyPr/>
        <a:lstStyle/>
        <a:p>
          <a:endParaRPr lang="en-US"/>
        </a:p>
      </dgm:t>
    </dgm:pt>
    <dgm:pt modelId="{C51223F9-DD5E-B44C-A637-FAD366EB9119}" type="sibTrans" cxnId="{1A308A92-4AFE-1B4F-8D46-F9CEFF652C8A}">
      <dgm:prSet/>
      <dgm:spPr>
        <a:xfrm rot="2160000">
          <a:off x="3641100" y="1161582"/>
          <a:ext cx="402218" cy="509565"/>
        </a:xfrm>
        <a:prstGeom prst="rightArrow">
          <a:avLst>
            <a:gd name="adj1" fmla="val 60000"/>
            <a:gd name="adj2" fmla="val 50000"/>
          </a:avLst>
        </a:prstGeom>
        <a:solidFill>
          <a:srgbClr val="4A66AC">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BAB2D315-A8E3-054E-A46A-D06F65D30455}">
      <dgm:prSet phldrT="[Text]"/>
      <dgm:spPr>
        <a:xfrm>
          <a:off x="4014225" y="1334906"/>
          <a:ext cx="1509824" cy="1509824"/>
        </a:xfrm>
        <a:prstGeom prst="ellipse">
          <a:avLst/>
        </a:prstGeom>
        <a:solidFill>
          <a:srgbClr val="4A66AC">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Feelings</a:t>
          </a:r>
        </a:p>
        <a:p>
          <a:pPr>
            <a:buNone/>
          </a:pPr>
          <a:r>
            <a:rPr lang="en-US">
              <a:solidFill>
                <a:sysClr val="window" lastClr="FFFFFF"/>
              </a:solidFill>
              <a:latin typeface="Calibri" panose="020F0502020204030204"/>
              <a:ea typeface="+mn-ea"/>
              <a:cs typeface="+mn-cs"/>
            </a:rPr>
            <a:t>(what were you thinking &amp; feeling?)</a:t>
          </a:r>
        </a:p>
      </dgm:t>
    </dgm:pt>
    <dgm:pt modelId="{694E231F-9313-E344-8109-D026219BA84F}" type="parTrans" cxnId="{F1C0A81A-9BD7-B442-8719-61C4C242A934}">
      <dgm:prSet/>
      <dgm:spPr/>
      <dgm:t>
        <a:bodyPr/>
        <a:lstStyle/>
        <a:p>
          <a:endParaRPr lang="en-US"/>
        </a:p>
      </dgm:t>
    </dgm:pt>
    <dgm:pt modelId="{F9883F28-D530-FB4F-8B31-56BEAA9ACDB4}" type="sibTrans" cxnId="{F1C0A81A-9BD7-B442-8719-61C4C242A934}">
      <dgm:prSet/>
      <dgm:spPr>
        <a:xfrm rot="6480000">
          <a:off x="4221009" y="2903052"/>
          <a:ext cx="402218" cy="509565"/>
        </a:xfrm>
        <a:prstGeom prst="rightArrow">
          <a:avLst>
            <a:gd name="adj1" fmla="val 60000"/>
            <a:gd name="adj2" fmla="val 50000"/>
          </a:avLst>
        </a:prstGeom>
        <a:solidFill>
          <a:srgbClr val="4A66AC">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F3F41E6A-3DBD-5045-9A6A-14E45D8F700C}">
      <dgm:prSet phldrT="[Text]"/>
      <dgm:spPr>
        <a:xfrm>
          <a:off x="3313150" y="3492593"/>
          <a:ext cx="1509824" cy="1509824"/>
        </a:xfrm>
        <a:prstGeom prst="ellipse">
          <a:avLst/>
        </a:prstGeom>
        <a:solidFill>
          <a:srgbClr val="4A66AC">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Evaluation (what was good &amp; bad about the experience?)</a:t>
          </a:r>
        </a:p>
      </dgm:t>
    </dgm:pt>
    <dgm:pt modelId="{3B70F3C6-392A-5C4F-902F-95E269D02847}" type="parTrans" cxnId="{511D18B2-0BA2-0E43-B264-E0A4F300FF8A}">
      <dgm:prSet/>
      <dgm:spPr/>
      <dgm:t>
        <a:bodyPr/>
        <a:lstStyle/>
        <a:p>
          <a:endParaRPr lang="en-US"/>
        </a:p>
      </dgm:t>
    </dgm:pt>
    <dgm:pt modelId="{31EAD377-CCE7-4940-9C7E-3CCB5EAD9053}" type="sibTrans" cxnId="{511D18B2-0BA2-0E43-B264-E0A4F300FF8A}">
      <dgm:prSet/>
      <dgm:spPr>
        <a:xfrm rot="10800000">
          <a:off x="2743974" y="3992722"/>
          <a:ext cx="402218" cy="509565"/>
        </a:xfrm>
        <a:prstGeom prst="rightArrow">
          <a:avLst>
            <a:gd name="adj1" fmla="val 60000"/>
            <a:gd name="adj2" fmla="val 50000"/>
          </a:avLst>
        </a:prstGeom>
        <a:solidFill>
          <a:srgbClr val="4A66AC">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3DAF56AB-E653-F54E-B49D-97E129DBABB8}">
      <dgm:prSet phldrT="[Text]"/>
      <dgm:spPr>
        <a:xfrm>
          <a:off x="1044424" y="3492593"/>
          <a:ext cx="1509824" cy="1509824"/>
        </a:xfrm>
        <a:prstGeom prst="ellipse">
          <a:avLst/>
        </a:prstGeom>
        <a:solidFill>
          <a:srgbClr val="4A66AC">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Analysis (what sense can you make of the situation)</a:t>
          </a:r>
        </a:p>
      </dgm:t>
    </dgm:pt>
    <dgm:pt modelId="{CEE8BFFA-E815-4F4F-A87D-BB102B620765}" type="parTrans" cxnId="{FAEF4597-07F1-8841-86A9-94751440A4D8}">
      <dgm:prSet/>
      <dgm:spPr/>
      <dgm:t>
        <a:bodyPr/>
        <a:lstStyle/>
        <a:p>
          <a:endParaRPr lang="en-US"/>
        </a:p>
      </dgm:t>
    </dgm:pt>
    <dgm:pt modelId="{8C921266-45B3-6348-947D-DD473A422E2D}" type="sibTrans" cxnId="{FAEF4597-07F1-8841-86A9-94751440A4D8}">
      <dgm:prSet/>
      <dgm:spPr>
        <a:xfrm rot="15120000">
          <a:off x="1251208" y="2924705"/>
          <a:ext cx="402218" cy="509565"/>
        </a:xfrm>
        <a:prstGeom prst="rightArrow">
          <a:avLst>
            <a:gd name="adj1" fmla="val 60000"/>
            <a:gd name="adj2" fmla="val 50000"/>
          </a:avLst>
        </a:prstGeom>
        <a:solidFill>
          <a:srgbClr val="4A66AC">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38FC69A0-15E9-734C-98C2-11D0F7616193}">
      <dgm:prSet phldrT="[Text]"/>
      <dgm:spPr>
        <a:xfrm>
          <a:off x="343350" y="1334906"/>
          <a:ext cx="1509824" cy="1509824"/>
        </a:xfrm>
        <a:prstGeom prst="ellipse">
          <a:avLst/>
        </a:prstGeom>
        <a:solidFill>
          <a:srgbClr val="4A66AC">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Conclusion</a:t>
          </a:r>
        </a:p>
        <a:p>
          <a:pPr>
            <a:buNone/>
          </a:pPr>
          <a:r>
            <a:rPr lang="en-US">
              <a:solidFill>
                <a:sysClr val="window" lastClr="FFFFFF"/>
              </a:solidFill>
              <a:latin typeface="Calibri" panose="020F0502020204030204"/>
              <a:ea typeface="+mn-ea"/>
              <a:cs typeface="+mn-cs"/>
            </a:rPr>
            <a:t>(If it arose again what would you do?)</a:t>
          </a:r>
        </a:p>
      </dgm:t>
    </dgm:pt>
    <dgm:pt modelId="{340B2931-48C4-F94C-AE32-771E44B41525}" type="parTrans" cxnId="{84D6BBE7-3095-9048-BC20-B95870308CC7}">
      <dgm:prSet/>
      <dgm:spPr/>
      <dgm:t>
        <a:bodyPr/>
        <a:lstStyle/>
        <a:p>
          <a:endParaRPr lang="en-US"/>
        </a:p>
      </dgm:t>
    </dgm:pt>
    <dgm:pt modelId="{E9CABC59-375B-C34E-A986-D66C275BF0CE}" type="sibTrans" cxnId="{84D6BBE7-3095-9048-BC20-B95870308CC7}">
      <dgm:prSet/>
      <dgm:spPr>
        <a:xfrm rot="19440000">
          <a:off x="1805662" y="1174964"/>
          <a:ext cx="402218" cy="509565"/>
        </a:xfrm>
        <a:prstGeom prst="rightArrow">
          <a:avLst>
            <a:gd name="adj1" fmla="val 60000"/>
            <a:gd name="adj2" fmla="val 50000"/>
          </a:avLst>
        </a:prstGeom>
        <a:solidFill>
          <a:srgbClr val="4A66AC">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320E0CC8-83C2-E04F-B34F-200C19D3C923}" type="pres">
      <dgm:prSet presAssocID="{EAA931A2-FE9E-F845-B5E6-B0A183FC0946}" presName="cycle" presStyleCnt="0">
        <dgm:presLayoutVars>
          <dgm:dir/>
          <dgm:resizeHandles val="exact"/>
        </dgm:presLayoutVars>
      </dgm:prSet>
      <dgm:spPr/>
    </dgm:pt>
    <dgm:pt modelId="{E2766776-5421-624B-80D3-3F75C028EB29}" type="pres">
      <dgm:prSet presAssocID="{4C3881C8-BFF9-204B-A833-2422A1B7D8C5}" presName="node" presStyleLbl="node1" presStyleIdx="0" presStyleCnt="5">
        <dgm:presLayoutVars>
          <dgm:bulletEnabled val="1"/>
        </dgm:presLayoutVars>
      </dgm:prSet>
      <dgm:spPr/>
    </dgm:pt>
    <dgm:pt modelId="{9E8A5034-B3FB-FF46-82CE-A54A13C913B0}" type="pres">
      <dgm:prSet presAssocID="{C51223F9-DD5E-B44C-A637-FAD366EB9119}" presName="sibTrans" presStyleLbl="sibTrans2D1" presStyleIdx="0" presStyleCnt="5"/>
      <dgm:spPr/>
    </dgm:pt>
    <dgm:pt modelId="{85897F6F-F963-2D45-AEF1-5436D3E24523}" type="pres">
      <dgm:prSet presAssocID="{C51223F9-DD5E-B44C-A637-FAD366EB9119}" presName="connectorText" presStyleLbl="sibTrans2D1" presStyleIdx="0" presStyleCnt="5"/>
      <dgm:spPr/>
    </dgm:pt>
    <dgm:pt modelId="{A1E86180-B346-2740-8E40-0E6D9DFE430A}" type="pres">
      <dgm:prSet presAssocID="{BAB2D315-A8E3-054E-A46A-D06F65D30455}" presName="node" presStyleLbl="node1" presStyleIdx="1" presStyleCnt="5">
        <dgm:presLayoutVars>
          <dgm:bulletEnabled val="1"/>
        </dgm:presLayoutVars>
      </dgm:prSet>
      <dgm:spPr/>
    </dgm:pt>
    <dgm:pt modelId="{2AD1578B-E6B8-884A-86CD-77EA4F75015F}" type="pres">
      <dgm:prSet presAssocID="{F9883F28-D530-FB4F-8B31-56BEAA9ACDB4}" presName="sibTrans" presStyleLbl="sibTrans2D1" presStyleIdx="1" presStyleCnt="5"/>
      <dgm:spPr/>
    </dgm:pt>
    <dgm:pt modelId="{4B7237BD-1E37-E941-A07B-AFBEC4210CF2}" type="pres">
      <dgm:prSet presAssocID="{F9883F28-D530-FB4F-8B31-56BEAA9ACDB4}" presName="connectorText" presStyleLbl="sibTrans2D1" presStyleIdx="1" presStyleCnt="5"/>
      <dgm:spPr/>
    </dgm:pt>
    <dgm:pt modelId="{46F6A902-2D93-0D4A-B6D3-69DC51C240C0}" type="pres">
      <dgm:prSet presAssocID="{F3F41E6A-3DBD-5045-9A6A-14E45D8F700C}" presName="node" presStyleLbl="node1" presStyleIdx="2" presStyleCnt="5">
        <dgm:presLayoutVars>
          <dgm:bulletEnabled val="1"/>
        </dgm:presLayoutVars>
      </dgm:prSet>
      <dgm:spPr/>
    </dgm:pt>
    <dgm:pt modelId="{161EF181-854B-164B-A136-5583B6B64442}" type="pres">
      <dgm:prSet presAssocID="{31EAD377-CCE7-4940-9C7E-3CCB5EAD9053}" presName="sibTrans" presStyleLbl="sibTrans2D1" presStyleIdx="2" presStyleCnt="5"/>
      <dgm:spPr/>
    </dgm:pt>
    <dgm:pt modelId="{B58ADF6B-6443-8F41-A6E0-9598D1850012}" type="pres">
      <dgm:prSet presAssocID="{31EAD377-CCE7-4940-9C7E-3CCB5EAD9053}" presName="connectorText" presStyleLbl="sibTrans2D1" presStyleIdx="2" presStyleCnt="5"/>
      <dgm:spPr/>
    </dgm:pt>
    <dgm:pt modelId="{8F65BEFC-3FDF-7A4B-8F4A-011B950B1FD9}" type="pres">
      <dgm:prSet presAssocID="{3DAF56AB-E653-F54E-B49D-97E129DBABB8}" presName="node" presStyleLbl="node1" presStyleIdx="3" presStyleCnt="5">
        <dgm:presLayoutVars>
          <dgm:bulletEnabled val="1"/>
        </dgm:presLayoutVars>
      </dgm:prSet>
      <dgm:spPr/>
    </dgm:pt>
    <dgm:pt modelId="{444C0F67-84D7-E342-B516-FBCC8DF71C38}" type="pres">
      <dgm:prSet presAssocID="{8C921266-45B3-6348-947D-DD473A422E2D}" presName="sibTrans" presStyleLbl="sibTrans2D1" presStyleIdx="3" presStyleCnt="5"/>
      <dgm:spPr/>
    </dgm:pt>
    <dgm:pt modelId="{1829DCC9-2ACF-EB41-9157-89BB1E19C2F9}" type="pres">
      <dgm:prSet presAssocID="{8C921266-45B3-6348-947D-DD473A422E2D}" presName="connectorText" presStyleLbl="sibTrans2D1" presStyleIdx="3" presStyleCnt="5"/>
      <dgm:spPr/>
    </dgm:pt>
    <dgm:pt modelId="{AC373730-7E86-294F-AC40-215928A18768}" type="pres">
      <dgm:prSet presAssocID="{38FC69A0-15E9-734C-98C2-11D0F7616193}" presName="node" presStyleLbl="node1" presStyleIdx="4" presStyleCnt="5">
        <dgm:presLayoutVars>
          <dgm:bulletEnabled val="1"/>
        </dgm:presLayoutVars>
      </dgm:prSet>
      <dgm:spPr/>
    </dgm:pt>
    <dgm:pt modelId="{0C89C61D-C0B5-0440-BE4D-2A76E8A1B4C8}" type="pres">
      <dgm:prSet presAssocID="{E9CABC59-375B-C34E-A986-D66C275BF0CE}" presName="sibTrans" presStyleLbl="sibTrans2D1" presStyleIdx="4" presStyleCnt="5"/>
      <dgm:spPr/>
    </dgm:pt>
    <dgm:pt modelId="{F1C447D4-344B-F84A-BA0C-2AF640E8DD47}" type="pres">
      <dgm:prSet presAssocID="{E9CABC59-375B-C34E-A986-D66C275BF0CE}" presName="connectorText" presStyleLbl="sibTrans2D1" presStyleIdx="4" presStyleCnt="5"/>
      <dgm:spPr/>
    </dgm:pt>
  </dgm:ptLst>
  <dgm:cxnLst>
    <dgm:cxn modelId="{16506007-C850-B347-9AD4-47D1DAF82FC5}" type="presOf" srcId="{8C921266-45B3-6348-947D-DD473A422E2D}" destId="{1829DCC9-2ACF-EB41-9157-89BB1E19C2F9}" srcOrd="1" destOrd="0" presId="urn:microsoft.com/office/officeart/2005/8/layout/cycle2"/>
    <dgm:cxn modelId="{DA45E507-23A2-014C-8C7F-54879928C1D7}" type="presOf" srcId="{C51223F9-DD5E-B44C-A637-FAD366EB9119}" destId="{85897F6F-F963-2D45-AEF1-5436D3E24523}" srcOrd="1" destOrd="0" presId="urn:microsoft.com/office/officeart/2005/8/layout/cycle2"/>
    <dgm:cxn modelId="{F1C0A81A-9BD7-B442-8719-61C4C242A934}" srcId="{EAA931A2-FE9E-F845-B5E6-B0A183FC0946}" destId="{BAB2D315-A8E3-054E-A46A-D06F65D30455}" srcOrd="1" destOrd="0" parTransId="{694E231F-9313-E344-8109-D026219BA84F}" sibTransId="{F9883F28-D530-FB4F-8B31-56BEAA9ACDB4}"/>
    <dgm:cxn modelId="{CAE93333-3BD8-474A-B685-C851989EDDE6}" type="presOf" srcId="{F9883F28-D530-FB4F-8B31-56BEAA9ACDB4}" destId="{4B7237BD-1E37-E941-A07B-AFBEC4210CF2}" srcOrd="1" destOrd="0" presId="urn:microsoft.com/office/officeart/2005/8/layout/cycle2"/>
    <dgm:cxn modelId="{9ED68B49-7D6D-2C44-AA24-341238327F67}" type="presOf" srcId="{F9883F28-D530-FB4F-8B31-56BEAA9ACDB4}" destId="{2AD1578B-E6B8-884A-86CD-77EA4F75015F}" srcOrd="0" destOrd="0" presId="urn:microsoft.com/office/officeart/2005/8/layout/cycle2"/>
    <dgm:cxn modelId="{A35A816D-E020-DD49-A0BA-9A5C402F0547}" type="presOf" srcId="{3DAF56AB-E653-F54E-B49D-97E129DBABB8}" destId="{8F65BEFC-3FDF-7A4B-8F4A-011B950B1FD9}" srcOrd="0" destOrd="0" presId="urn:microsoft.com/office/officeart/2005/8/layout/cycle2"/>
    <dgm:cxn modelId="{0D218170-8638-6B4E-9B80-FD440A699736}" type="presOf" srcId="{BAB2D315-A8E3-054E-A46A-D06F65D30455}" destId="{A1E86180-B346-2740-8E40-0E6D9DFE430A}" srcOrd="0" destOrd="0" presId="urn:microsoft.com/office/officeart/2005/8/layout/cycle2"/>
    <dgm:cxn modelId="{6EFF4E51-EA2A-2A44-AD88-2494D05D438C}" type="presOf" srcId="{F3F41E6A-3DBD-5045-9A6A-14E45D8F700C}" destId="{46F6A902-2D93-0D4A-B6D3-69DC51C240C0}" srcOrd="0" destOrd="0" presId="urn:microsoft.com/office/officeart/2005/8/layout/cycle2"/>
    <dgm:cxn modelId="{1A308A92-4AFE-1B4F-8D46-F9CEFF652C8A}" srcId="{EAA931A2-FE9E-F845-B5E6-B0A183FC0946}" destId="{4C3881C8-BFF9-204B-A833-2422A1B7D8C5}" srcOrd="0" destOrd="0" parTransId="{9E04B42D-B31C-E747-8685-EB3A0E123943}" sibTransId="{C51223F9-DD5E-B44C-A637-FAD366EB9119}"/>
    <dgm:cxn modelId="{FAEF4597-07F1-8841-86A9-94751440A4D8}" srcId="{EAA931A2-FE9E-F845-B5E6-B0A183FC0946}" destId="{3DAF56AB-E653-F54E-B49D-97E129DBABB8}" srcOrd="3" destOrd="0" parTransId="{CEE8BFFA-E815-4F4F-A87D-BB102B620765}" sibTransId="{8C921266-45B3-6348-947D-DD473A422E2D}"/>
    <dgm:cxn modelId="{A60D29A0-3E1B-BB48-A4DF-B58D0978B75F}" type="presOf" srcId="{31EAD377-CCE7-4940-9C7E-3CCB5EAD9053}" destId="{161EF181-854B-164B-A136-5583B6B64442}" srcOrd="0" destOrd="0" presId="urn:microsoft.com/office/officeart/2005/8/layout/cycle2"/>
    <dgm:cxn modelId="{5492D4AB-9A08-7A4D-9CD2-12B0520C8D9C}" type="presOf" srcId="{E9CABC59-375B-C34E-A986-D66C275BF0CE}" destId="{0C89C61D-C0B5-0440-BE4D-2A76E8A1B4C8}" srcOrd="0" destOrd="0" presId="urn:microsoft.com/office/officeart/2005/8/layout/cycle2"/>
    <dgm:cxn modelId="{657EADAD-4D05-E148-9AC6-B41F3C59639B}" type="presOf" srcId="{4C3881C8-BFF9-204B-A833-2422A1B7D8C5}" destId="{E2766776-5421-624B-80D3-3F75C028EB29}" srcOrd="0" destOrd="0" presId="urn:microsoft.com/office/officeart/2005/8/layout/cycle2"/>
    <dgm:cxn modelId="{511D18B2-0BA2-0E43-B264-E0A4F300FF8A}" srcId="{EAA931A2-FE9E-F845-B5E6-B0A183FC0946}" destId="{F3F41E6A-3DBD-5045-9A6A-14E45D8F700C}" srcOrd="2" destOrd="0" parTransId="{3B70F3C6-392A-5C4F-902F-95E269D02847}" sibTransId="{31EAD377-CCE7-4940-9C7E-3CCB5EAD9053}"/>
    <dgm:cxn modelId="{FB7D0CC0-41CD-144C-B16A-824FE01DC9DE}" type="presOf" srcId="{8C921266-45B3-6348-947D-DD473A422E2D}" destId="{444C0F67-84D7-E342-B516-FBCC8DF71C38}" srcOrd="0" destOrd="0" presId="urn:microsoft.com/office/officeart/2005/8/layout/cycle2"/>
    <dgm:cxn modelId="{48D8B7C3-0E5A-AB4D-A516-21C5C5E69CCF}" type="presOf" srcId="{EAA931A2-FE9E-F845-B5E6-B0A183FC0946}" destId="{320E0CC8-83C2-E04F-B34F-200C19D3C923}" srcOrd="0" destOrd="0" presId="urn:microsoft.com/office/officeart/2005/8/layout/cycle2"/>
    <dgm:cxn modelId="{E8674FC6-52C5-2A4E-80BF-0191ED4C663F}" type="presOf" srcId="{E9CABC59-375B-C34E-A986-D66C275BF0CE}" destId="{F1C447D4-344B-F84A-BA0C-2AF640E8DD47}" srcOrd="1" destOrd="0" presId="urn:microsoft.com/office/officeart/2005/8/layout/cycle2"/>
    <dgm:cxn modelId="{46E648CA-AAC4-C944-866C-82185FD2F116}" type="presOf" srcId="{C51223F9-DD5E-B44C-A637-FAD366EB9119}" destId="{9E8A5034-B3FB-FF46-82CE-A54A13C913B0}" srcOrd="0" destOrd="0" presId="urn:microsoft.com/office/officeart/2005/8/layout/cycle2"/>
    <dgm:cxn modelId="{302638CF-E87B-4C41-8DB8-B246420EF627}" type="presOf" srcId="{38FC69A0-15E9-734C-98C2-11D0F7616193}" destId="{AC373730-7E86-294F-AC40-215928A18768}" srcOrd="0" destOrd="0" presId="urn:microsoft.com/office/officeart/2005/8/layout/cycle2"/>
    <dgm:cxn modelId="{84D6BBE7-3095-9048-BC20-B95870308CC7}" srcId="{EAA931A2-FE9E-F845-B5E6-B0A183FC0946}" destId="{38FC69A0-15E9-734C-98C2-11D0F7616193}" srcOrd="4" destOrd="0" parTransId="{340B2931-48C4-F94C-AE32-771E44B41525}" sibTransId="{E9CABC59-375B-C34E-A986-D66C275BF0CE}"/>
    <dgm:cxn modelId="{B929D7F4-CADC-9947-9604-5CA418F20D99}" type="presOf" srcId="{31EAD377-CCE7-4940-9C7E-3CCB5EAD9053}" destId="{B58ADF6B-6443-8F41-A6E0-9598D1850012}" srcOrd="1" destOrd="0" presId="urn:microsoft.com/office/officeart/2005/8/layout/cycle2"/>
    <dgm:cxn modelId="{07345E93-3C03-0B4E-A22E-FA8D02510C00}" type="presParOf" srcId="{320E0CC8-83C2-E04F-B34F-200C19D3C923}" destId="{E2766776-5421-624B-80D3-3F75C028EB29}" srcOrd="0" destOrd="0" presId="urn:microsoft.com/office/officeart/2005/8/layout/cycle2"/>
    <dgm:cxn modelId="{E73ADCE4-21BC-7C4B-BEC0-6A75B3808337}" type="presParOf" srcId="{320E0CC8-83C2-E04F-B34F-200C19D3C923}" destId="{9E8A5034-B3FB-FF46-82CE-A54A13C913B0}" srcOrd="1" destOrd="0" presId="urn:microsoft.com/office/officeart/2005/8/layout/cycle2"/>
    <dgm:cxn modelId="{A4492A13-C200-6A4A-A4BD-819E636E8380}" type="presParOf" srcId="{9E8A5034-B3FB-FF46-82CE-A54A13C913B0}" destId="{85897F6F-F963-2D45-AEF1-5436D3E24523}" srcOrd="0" destOrd="0" presId="urn:microsoft.com/office/officeart/2005/8/layout/cycle2"/>
    <dgm:cxn modelId="{62E1A876-D3A4-7846-98BC-90D9BD3EB72D}" type="presParOf" srcId="{320E0CC8-83C2-E04F-B34F-200C19D3C923}" destId="{A1E86180-B346-2740-8E40-0E6D9DFE430A}" srcOrd="2" destOrd="0" presId="urn:microsoft.com/office/officeart/2005/8/layout/cycle2"/>
    <dgm:cxn modelId="{BCE0CF98-AE73-D64F-830D-C01936691C92}" type="presParOf" srcId="{320E0CC8-83C2-E04F-B34F-200C19D3C923}" destId="{2AD1578B-E6B8-884A-86CD-77EA4F75015F}" srcOrd="3" destOrd="0" presId="urn:microsoft.com/office/officeart/2005/8/layout/cycle2"/>
    <dgm:cxn modelId="{F892D8A5-8B8C-5646-80C0-059725CA4C86}" type="presParOf" srcId="{2AD1578B-E6B8-884A-86CD-77EA4F75015F}" destId="{4B7237BD-1E37-E941-A07B-AFBEC4210CF2}" srcOrd="0" destOrd="0" presId="urn:microsoft.com/office/officeart/2005/8/layout/cycle2"/>
    <dgm:cxn modelId="{C8F000DC-B56D-6546-AAAD-02436F5ECAC3}" type="presParOf" srcId="{320E0CC8-83C2-E04F-B34F-200C19D3C923}" destId="{46F6A902-2D93-0D4A-B6D3-69DC51C240C0}" srcOrd="4" destOrd="0" presId="urn:microsoft.com/office/officeart/2005/8/layout/cycle2"/>
    <dgm:cxn modelId="{9DFBD427-833A-9E40-B23F-AF301966A6B8}" type="presParOf" srcId="{320E0CC8-83C2-E04F-B34F-200C19D3C923}" destId="{161EF181-854B-164B-A136-5583B6B64442}" srcOrd="5" destOrd="0" presId="urn:microsoft.com/office/officeart/2005/8/layout/cycle2"/>
    <dgm:cxn modelId="{E1D3E122-09B7-424B-B279-1CE9733622DD}" type="presParOf" srcId="{161EF181-854B-164B-A136-5583B6B64442}" destId="{B58ADF6B-6443-8F41-A6E0-9598D1850012}" srcOrd="0" destOrd="0" presId="urn:microsoft.com/office/officeart/2005/8/layout/cycle2"/>
    <dgm:cxn modelId="{BDF29621-BC04-6B48-8E95-BBB270861D4D}" type="presParOf" srcId="{320E0CC8-83C2-E04F-B34F-200C19D3C923}" destId="{8F65BEFC-3FDF-7A4B-8F4A-011B950B1FD9}" srcOrd="6" destOrd="0" presId="urn:microsoft.com/office/officeart/2005/8/layout/cycle2"/>
    <dgm:cxn modelId="{E6C5746F-9780-9642-9E57-5AFECA218DDF}" type="presParOf" srcId="{320E0CC8-83C2-E04F-B34F-200C19D3C923}" destId="{444C0F67-84D7-E342-B516-FBCC8DF71C38}" srcOrd="7" destOrd="0" presId="urn:microsoft.com/office/officeart/2005/8/layout/cycle2"/>
    <dgm:cxn modelId="{0E4783FD-E11F-F048-8E57-595A76D7B154}" type="presParOf" srcId="{444C0F67-84D7-E342-B516-FBCC8DF71C38}" destId="{1829DCC9-2ACF-EB41-9157-89BB1E19C2F9}" srcOrd="0" destOrd="0" presId="urn:microsoft.com/office/officeart/2005/8/layout/cycle2"/>
    <dgm:cxn modelId="{5FF1E74E-B0E2-4444-BDBD-71E7CADDCDC0}" type="presParOf" srcId="{320E0CC8-83C2-E04F-B34F-200C19D3C923}" destId="{AC373730-7E86-294F-AC40-215928A18768}" srcOrd="8" destOrd="0" presId="urn:microsoft.com/office/officeart/2005/8/layout/cycle2"/>
    <dgm:cxn modelId="{0E6762B6-F775-374D-BB0F-7EB939CB1F70}" type="presParOf" srcId="{320E0CC8-83C2-E04F-B34F-200C19D3C923}" destId="{0C89C61D-C0B5-0440-BE4D-2A76E8A1B4C8}" srcOrd="9" destOrd="0" presId="urn:microsoft.com/office/officeart/2005/8/layout/cycle2"/>
    <dgm:cxn modelId="{D9FF0EA6-97FF-6F4F-9844-6985EA0C4227}" type="presParOf" srcId="{0C89C61D-C0B5-0440-BE4D-2A76E8A1B4C8}" destId="{F1C447D4-344B-F84A-BA0C-2AF640E8DD47}" srcOrd="0" destOrd="0" presId="urn:microsoft.com/office/officeart/2005/8/layout/cycle2"/>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766776-5421-624B-80D3-3F75C028EB29}">
      <dsp:nvSpPr>
        <dsp:cNvPr id="0" name=""/>
        <dsp:cNvSpPr/>
      </dsp:nvSpPr>
      <dsp:spPr>
        <a:xfrm>
          <a:off x="2178787" y="1382"/>
          <a:ext cx="1509824" cy="1509824"/>
        </a:xfrm>
        <a:prstGeom prst="ellipse">
          <a:avLst/>
        </a:prstGeom>
        <a:solidFill>
          <a:srgbClr val="4A66AC">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 lastClr="FFFFFF"/>
              </a:solidFill>
              <a:latin typeface="Calibri" panose="020F0502020204030204"/>
              <a:ea typeface="+mn-ea"/>
              <a:cs typeface="+mn-cs"/>
            </a:rPr>
            <a:t>Description (what happened?)</a:t>
          </a:r>
        </a:p>
      </dsp:txBody>
      <dsp:txXfrm>
        <a:off x="2399896" y="222491"/>
        <a:ext cx="1067606" cy="1067606"/>
      </dsp:txXfrm>
    </dsp:sp>
    <dsp:sp modelId="{9E8A5034-B3FB-FF46-82CE-A54A13C913B0}">
      <dsp:nvSpPr>
        <dsp:cNvPr id="0" name=""/>
        <dsp:cNvSpPr/>
      </dsp:nvSpPr>
      <dsp:spPr>
        <a:xfrm rot="2160000">
          <a:off x="3641100" y="1161582"/>
          <a:ext cx="402218" cy="509565"/>
        </a:xfrm>
        <a:prstGeom prst="rightArrow">
          <a:avLst>
            <a:gd name="adj1" fmla="val 60000"/>
            <a:gd name="adj2" fmla="val 50000"/>
          </a:avLst>
        </a:prstGeom>
        <a:solidFill>
          <a:srgbClr val="4A66AC">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 lastClr="FFFFFF"/>
            </a:solidFill>
            <a:latin typeface="Calibri" panose="020F0502020204030204"/>
            <a:ea typeface="+mn-ea"/>
            <a:cs typeface="+mn-cs"/>
          </a:endParaRPr>
        </a:p>
      </dsp:txBody>
      <dsp:txXfrm>
        <a:off x="3652622" y="1228032"/>
        <a:ext cx="281553" cy="305739"/>
      </dsp:txXfrm>
    </dsp:sp>
    <dsp:sp modelId="{A1E86180-B346-2740-8E40-0E6D9DFE430A}">
      <dsp:nvSpPr>
        <dsp:cNvPr id="0" name=""/>
        <dsp:cNvSpPr/>
      </dsp:nvSpPr>
      <dsp:spPr>
        <a:xfrm>
          <a:off x="4014225" y="1334906"/>
          <a:ext cx="1509824" cy="1509824"/>
        </a:xfrm>
        <a:prstGeom prst="ellipse">
          <a:avLst/>
        </a:prstGeom>
        <a:solidFill>
          <a:srgbClr val="4A66AC">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 lastClr="FFFFFF"/>
              </a:solidFill>
              <a:latin typeface="Calibri" panose="020F0502020204030204"/>
              <a:ea typeface="+mn-ea"/>
              <a:cs typeface="+mn-cs"/>
            </a:rPr>
            <a:t>Feelings</a:t>
          </a:r>
        </a:p>
        <a:p>
          <a:pPr marL="0" lvl="0" indent="0" algn="ctr" defTabSz="577850">
            <a:lnSpc>
              <a:spcPct val="90000"/>
            </a:lnSpc>
            <a:spcBef>
              <a:spcPct val="0"/>
            </a:spcBef>
            <a:spcAft>
              <a:spcPct val="35000"/>
            </a:spcAft>
            <a:buNone/>
          </a:pPr>
          <a:r>
            <a:rPr lang="en-US" sz="1300" kern="1200">
              <a:solidFill>
                <a:sysClr val="window" lastClr="FFFFFF"/>
              </a:solidFill>
              <a:latin typeface="Calibri" panose="020F0502020204030204"/>
              <a:ea typeface="+mn-ea"/>
              <a:cs typeface="+mn-cs"/>
            </a:rPr>
            <a:t>(what were you thinking &amp; feeling?)</a:t>
          </a:r>
        </a:p>
      </dsp:txBody>
      <dsp:txXfrm>
        <a:off x="4235334" y="1556015"/>
        <a:ext cx="1067606" cy="1067606"/>
      </dsp:txXfrm>
    </dsp:sp>
    <dsp:sp modelId="{2AD1578B-E6B8-884A-86CD-77EA4F75015F}">
      <dsp:nvSpPr>
        <dsp:cNvPr id="0" name=""/>
        <dsp:cNvSpPr/>
      </dsp:nvSpPr>
      <dsp:spPr>
        <a:xfrm rot="6480000">
          <a:off x="4221009" y="2903052"/>
          <a:ext cx="402218" cy="509565"/>
        </a:xfrm>
        <a:prstGeom prst="rightArrow">
          <a:avLst>
            <a:gd name="adj1" fmla="val 60000"/>
            <a:gd name="adj2" fmla="val 50000"/>
          </a:avLst>
        </a:prstGeom>
        <a:solidFill>
          <a:srgbClr val="4A66AC">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 lastClr="FFFFFF"/>
            </a:solidFill>
            <a:latin typeface="Calibri" panose="020F0502020204030204"/>
            <a:ea typeface="+mn-ea"/>
            <a:cs typeface="+mn-cs"/>
          </a:endParaRPr>
        </a:p>
      </dsp:txBody>
      <dsp:txXfrm rot="10800000">
        <a:off x="4299985" y="2947585"/>
        <a:ext cx="281553" cy="305739"/>
      </dsp:txXfrm>
    </dsp:sp>
    <dsp:sp modelId="{46F6A902-2D93-0D4A-B6D3-69DC51C240C0}">
      <dsp:nvSpPr>
        <dsp:cNvPr id="0" name=""/>
        <dsp:cNvSpPr/>
      </dsp:nvSpPr>
      <dsp:spPr>
        <a:xfrm>
          <a:off x="3313150" y="3492593"/>
          <a:ext cx="1509824" cy="1509824"/>
        </a:xfrm>
        <a:prstGeom prst="ellipse">
          <a:avLst/>
        </a:prstGeom>
        <a:solidFill>
          <a:srgbClr val="4A66AC">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 lastClr="FFFFFF"/>
              </a:solidFill>
              <a:latin typeface="Calibri" panose="020F0502020204030204"/>
              <a:ea typeface="+mn-ea"/>
              <a:cs typeface="+mn-cs"/>
            </a:rPr>
            <a:t>Evaluation (what was good &amp; bad about the experience?)</a:t>
          </a:r>
        </a:p>
      </dsp:txBody>
      <dsp:txXfrm>
        <a:off x="3534259" y="3713702"/>
        <a:ext cx="1067606" cy="1067606"/>
      </dsp:txXfrm>
    </dsp:sp>
    <dsp:sp modelId="{161EF181-854B-164B-A136-5583B6B64442}">
      <dsp:nvSpPr>
        <dsp:cNvPr id="0" name=""/>
        <dsp:cNvSpPr/>
      </dsp:nvSpPr>
      <dsp:spPr>
        <a:xfrm rot="10800000">
          <a:off x="2743974" y="3992722"/>
          <a:ext cx="402218" cy="509565"/>
        </a:xfrm>
        <a:prstGeom prst="rightArrow">
          <a:avLst>
            <a:gd name="adj1" fmla="val 60000"/>
            <a:gd name="adj2" fmla="val 50000"/>
          </a:avLst>
        </a:prstGeom>
        <a:solidFill>
          <a:srgbClr val="4A66AC">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 lastClr="FFFFFF"/>
            </a:solidFill>
            <a:latin typeface="Calibri" panose="020F0502020204030204"/>
            <a:ea typeface="+mn-ea"/>
            <a:cs typeface="+mn-cs"/>
          </a:endParaRPr>
        </a:p>
      </dsp:txBody>
      <dsp:txXfrm rot="10800000">
        <a:off x="2864639" y="4094635"/>
        <a:ext cx="281553" cy="305739"/>
      </dsp:txXfrm>
    </dsp:sp>
    <dsp:sp modelId="{8F65BEFC-3FDF-7A4B-8F4A-011B950B1FD9}">
      <dsp:nvSpPr>
        <dsp:cNvPr id="0" name=""/>
        <dsp:cNvSpPr/>
      </dsp:nvSpPr>
      <dsp:spPr>
        <a:xfrm>
          <a:off x="1044424" y="3492593"/>
          <a:ext cx="1509824" cy="1509824"/>
        </a:xfrm>
        <a:prstGeom prst="ellipse">
          <a:avLst/>
        </a:prstGeom>
        <a:solidFill>
          <a:srgbClr val="4A66AC">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 lastClr="FFFFFF"/>
              </a:solidFill>
              <a:latin typeface="Calibri" panose="020F0502020204030204"/>
              <a:ea typeface="+mn-ea"/>
              <a:cs typeface="+mn-cs"/>
            </a:rPr>
            <a:t>Analysis (what sense can you make of the situation)</a:t>
          </a:r>
        </a:p>
      </dsp:txBody>
      <dsp:txXfrm>
        <a:off x="1265533" y="3713702"/>
        <a:ext cx="1067606" cy="1067606"/>
      </dsp:txXfrm>
    </dsp:sp>
    <dsp:sp modelId="{444C0F67-84D7-E342-B516-FBCC8DF71C38}">
      <dsp:nvSpPr>
        <dsp:cNvPr id="0" name=""/>
        <dsp:cNvSpPr/>
      </dsp:nvSpPr>
      <dsp:spPr>
        <a:xfrm rot="15120000">
          <a:off x="1251208" y="2924705"/>
          <a:ext cx="402218" cy="509565"/>
        </a:xfrm>
        <a:prstGeom prst="rightArrow">
          <a:avLst>
            <a:gd name="adj1" fmla="val 60000"/>
            <a:gd name="adj2" fmla="val 50000"/>
          </a:avLst>
        </a:prstGeom>
        <a:solidFill>
          <a:srgbClr val="4A66AC">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 lastClr="FFFFFF"/>
            </a:solidFill>
            <a:latin typeface="Calibri" panose="020F0502020204030204"/>
            <a:ea typeface="+mn-ea"/>
            <a:cs typeface="+mn-cs"/>
          </a:endParaRPr>
        </a:p>
      </dsp:txBody>
      <dsp:txXfrm rot="10800000">
        <a:off x="1330184" y="3083998"/>
        <a:ext cx="281553" cy="305739"/>
      </dsp:txXfrm>
    </dsp:sp>
    <dsp:sp modelId="{AC373730-7E86-294F-AC40-215928A18768}">
      <dsp:nvSpPr>
        <dsp:cNvPr id="0" name=""/>
        <dsp:cNvSpPr/>
      </dsp:nvSpPr>
      <dsp:spPr>
        <a:xfrm>
          <a:off x="343350" y="1334906"/>
          <a:ext cx="1509824" cy="1509824"/>
        </a:xfrm>
        <a:prstGeom prst="ellipse">
          <a:avLst/>
        </a:prstGeom>
        <a:solidFill>
          <a:srgbClr val="4A66AC">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 lastClr="FFFFFF"/>
              </a:solidFill>
              <a:latin typeface="Calibri" panose="020F0502020204030204"/>
              <a:ea typeface="+mn-ea"/>
              <a:cs typeface="+mn-cs"/>
            </a:rPr>
            <a:t>Conclusion</a:t>
          </a:r>
        </a:p>
        <a:p>
          <a:pPr marL="0" lvl="0" indent="0" algn="ctr" defTabSz="577850">
            <a:lnSpc>
              <a:spcPct val="90000"/>
            </a:lnSpc>
            <a:spcBef>
              <a:spcPct val="0"/>
            </a:spcBef>
            <a:spcAft>
              <a:spcPct val="35000"/>
            </a:spcAft>
            <a:buNone/>
          </a:pPr>
          <a:r>
            <a:rPr lang="en-US" sz="1300" kern="1200">
              <a:solidFill>
                <a:sysClr val="window" lastClr="FFFFFF"/>
              </a:solidFill>
              <a:latin typeface="Calibri" panose="020F0502020204030204"/>
              <a:ea typeface="+mn-ea"/>
              <a:cs typeface="+mn-cs"/>
            </a:rPr>
            <a:t>(If it arose again what would you do?)</a:t>
          </a:r>
        </a:p>
      </dsp:txBody>
      <dsp:txXfrm>
        <a:off x="564459" y="1556015"/>
        <a:ext cx="1067606" cy="1067606"/>
      </dsp:txXfrm>
    </dsp:sp>
    <dsp:sp modelId="{0C89C61D-C0B5-0440-BE4D-2A76E8A1B4C8}">
      <dsp:nvSpPr>
        <dsp:cNvPr id="0" name=""/>
        <dsp:cNvSpPr/>
      </dsp:nvSpPr>
      <dsp:spPr>
        <a:xfrm rot="19440000">
          <a:off x="1805662" y="1174964"/>
          <a:ext cx="402218" cy="509565"/>
        </a:xfrm>
        <a:prstGeom prst="rightArrow">
          <a:avLst>
            <a:gd name="adj1" fmla="val 60000"/>
            <a:gd name="adj2" fmla="val 50000"/>
          </a:avLst>
        </a:prstGeom>
        <a:solidFill>
          <a:srgbClr val="4A66AC">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 lastClr="FFFFFF"/>
            </a:solidFill>
            <a:latin typeface="Calibri" panose="020F0502020204030204"/>
            <a:ea typeface="+mn-ea"/>
            <a:cs typeface="+mn-cs"/>
          </a:endParaRPr>
        </a:p>
      </dsp:txBody>
      <dsp:txXfrm>
        <a:off x="1817184" y="1312340"/>
        <a:ext cx="281553" cy="305739"/>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3BB89-E7F5-43B7-879C-A28F04D3F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12</Pages>
  <Words>4127</Words>
  <Characters>23528</Characters>
  <Application>Microsoft Office Word</Application>
  <DocSecurity>0</DocSecurity>
  <Lines>196</Lines>
  <Paragraphs>55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Ultra-Satisfying Chicken Noodle Soup</vt:lpstr>
    </vt:vector>
  </TitlesOfParts>
  <Company/>
  <LinksUpToDate>false</LinksUpToDate>
  <CharactersWithSpaces>27600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POSITIVE BEHAVIOUR PLAN</dc:subject>
  <dc:creator>Kym Connelly</dc:creator>
  <cp:keywords/>
  <dc:description/>
  <cp:lastModifiedBy>Albanyhills OSHC</cp:lastModifiedBy>
  <cp:revision>12</cp:revision>
  <cp:lastPrinted>2021-11-16T04:53:00Z</cp:lastPrinted>
  <dcterms:created xsi:type="dcterms:W3CDTF">2022-07-15T00:33:00Z</dcterms:created>
  <dcterms:modified xsi:type="dcterms:W3CDTF">2022-07-22T04:26:00Z</dcterms:modified>
</cp:coreProperties>
</file>